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ADCA" w14:textId="0651EE85" w:rsidR="00F85D59" w:rsidRDefault="0085539E" w:rsidP="00F85D59">
      <w:pPr>
        <w:pStyle w:val="HTMLPreformatted"/>
        <w:spacing w:line="360" w:lineRule="auto"/>
        <w:ind w:left="-142" w:hanging="142"/>
        <w:jc w:val="center"/>
        <w:rPr>
          <w:rFonts w:ascii="Times New Roman" w:hAnsi="Times New Roman" w:cs="Times New Roman"/>
          <w:b/>
          <w:sz w:val="24"/>
          <w:szCs w:val="24"/>
          <w:lang w:val="en-ID"/>
        </w:rPr>
      </w:pPr>
      <w:r w:rsidRPr="00235EE0">
        <w:rPr>
          <w:rStyle w:val="y2iqfc"/>
          <w:rFonts w:ascii="Times New Roman" w:hAnsi="Times New Roman" w:cs="Times New Roman"/>
          <w:b/>
          <w:sz w:val="24"/>
          <w:szCs w:val="24"/>
          <w:lang w:val="en"/>
        </w:rPr>
        <w:t xml:space="preserve">DETERMINANTS OF </w:t>
      </w:r>
      <w:r w:rsidRPr="007F28AB">
        <w:rPr>
          <w:rStyle w:val="y2iqfc"/>
          <w:rFonts w:ascii="Times New Roman" w:hAnsi="Times New Roman" w:cs="Times New Roman"/>
          <w:b/>
          <w:i/>
          <w:sz w:val="24"/>
          <w:szCs w:val="24"/>
          <w:lang w:val="en"/>
        </w:rPr>
        <w:t>NET PROFIT MARGIN</w:t>
      </w:r>
      <w:r w:rsidRPr="00235EE0">
        <w:rPr>
          <w:rStyle w:val="y2iqfc"/>
          <w:rFonts w:ascii="Times New Roman" w:hAnsi="Times New Roman" w:cs="Times New Roman"/>
          <w:b/>
          <w:sz w:val="24"/>
          <w:szCs w:val="24"/>
          <w:lang w:val="en"/>
        </w:rPr>
        <w:t xml:space="preserve">, </w:t>
      </w:r>
      <w:r w:rsidRPr="007F28AB">
        <w:rPr>
          <w:rStyle w:val="y2iqfc"/>
          <w:rFonts w:ascii="Times New Roman" w:hAnsi="Times New Roman" w:cs="Times New Roman"/>
          <w:b/>
          <w:i/>
          <w:sz w:val="24"/>
          <w:szCs w:val="24"/>
          <w:lang w:val="en"/>
        </w:rPr>
        <w:t>DEBT TO ASSET RATIO</w:t>
      </w:r>
      <w:r w:rsidRPr="00235EE0">
        <w:rPr>
          <w:rStyle w:val="y2iqfc"/>
          <w:rFonts w:ascii="Times New Roman" w:hAnsi="Times New Roman" w:cs="Times New Roman"/>
          <w:b/>
          <w:sz w:val="24"/>
          <w:szCs w:val="24"/>
          <w:lang w:val="en"/>
        </w:rPr>
        <w:t xml:space="preserve">, </w:t>
      </w:r>
      <w:r w:rsidRPr="007F28AB">
        <w:rPr>
          <w:rStyle w:val="y2iqfc"/>
          <w:rFonts w:ascii="Times New Roman" w:hAnsi="Times New Roman" w:cs="Times New Roman"/>
          <w:b/>
          <w:i/>
          <w:sz w:val="24"/>
          <w:szCs w:val="24"/>
          <w:lang w:val="en"/>
        </w:rPr>
        <w:t>CURRENT RATIO</w:t>
      </w:r>
      <w:r w:rsidRPr="00235EE0">
        <w:rPr>
          <w:rStyle w:val="y2iqfc"/>
          <w:rFonts w:ascii="Times New Roman" w:hAnsi="Times New Roman" w:cs="Times New Roman"/>
          <w:b/>
          <w:sz w:val="24"/>
          <w:szCs w:val="24"/>
          <w:lang w:val="en"/>
        </w:rPr>
        <w:t xml:space="preserve"> ON FINANCIAL PERFORMANCE AFTER RIGHT ISSUE WITH CAPITAL STRUCTURE AS A MODERATION VARIABLE IN FINANCIAL COMPANIES LISTED ON THE INDONE</w:t>
      </w:r>
      <w:r>
        <w:rPr>
          <w:rStyle w:val="y2iqfc"/>
          <w:rFonts w:ascii="Times New Roman" w:hAnsi="Times New Roman" w:cs="Times New Roman"/>
          <w:b/>
          <w:sz w:val="24"/>
          <w:szCs w:val="24"/>
          <w:lang w:val="en"/>
        </w:rPr>
        <w:t xml:space="preserve">SIAN STOCK EXCHANGE (IDX) PERIOD </w:t>
      </w:r>
      <w:r w:rsidRPr="006B3DEB">
        <w:rPr>
          <w:rFonts w:ascii="Times New Roman" w:hAnsi="Times New Roman" w:cs="Times New Roman"/>
          <w:b/>
          <w:sz w:val="24"/>
          <w:szCs w:val="24"/>
          <w:lang w:val="en-ID"/>
        </w:rPr>
        <w:t>2019-2023</w:t>
      </w:r>
      <w:r>
        <w:rPr>
          <w:rFonts w:ascii="Times New Roman" w:hAnsi="Times New Roman" w:cs="Times New Roman"/>
          <w:b/>
          <w:sz w:val="24"/>
          <w:szCs w:val="24"/>
          <w:lang w:val="en-ID"/>
        </w:rPr>
        <w:t>.</w:t>
      </w:r>
    </w:p>
    <w:p w14:paraId="103805AA" w14:textId="77777777" w:rsidR="00A87B40" w:rsidRPr="00235EE0" w:rsidRDefault="00A87B40" w:rsidP="00F85D59">
      <w:pPr>
        <w:pStyle w:val="HTMLPreformatted"/>
        <w:spacing w:line="360" w:lineRule="auto"/>
        <w:ind w:left="-142" w:hanging="142"/>
        <w:jc w:val="center"/>
        <w:rPr>
          <w:rFonts w:ascii="Times New Roman" w:hAnsi="Times New Roman" w:cs="Times New Roman"/>
          <w:b/>
          <w:sz w:val="24"/>
          <w:szCs w:val="24"/>
          <w:lang w:val="en-ID"/>
        </w:rPr>
      </w:pPr>
    </w:p>
    <w:p w14:paraId="1E8AE448" w14:textId="77777777" w:rsidR="0085539E" w:rsidRPr="006B3DEB" w:rsidRDefault="0085539E" w:rsidP="0085539E">
      <w:pPr>
        <w:spacing w:after="0" w:line="360" w:lineRule="auto"/>
        <w:jc w:val="center"/>
        <w:rPr>
          <w:rFonts w:ascii="Times New Roman" w:hAnsi="Times New Roman" w:cs="Times New Roman"/>
          <w:b/>
          <w:sz w:val="24"/>
          <w:szCs w:val="24"/>
          <w:u w:val="single"/>
        </w:rPr>
      </w:pPr>
      <w:r w:rsidRPr="006B3DEB">
        <w:rPr>
          <w:rFonts w:ascii="Times New Roman" w:hAnsi="Times New Roman" w:cs="Times New Roman"/>
          <w:b/>
          <w:sz w:val="24"/>
          <w:szCs w:val="24"/>
          <w:u w:val="single"/>
        </w:rPr>
        <w:t>Vidia Clara Ayu Lestari</w:t>
      </w:r>
    </w:p>
    <w:p w14:paraId="1F78369F" w14:textId="1AB56C57" w:rsidR="00F85D59" w:rsidRPr="00C525F3" w:rsidRDefault="0085539E" w:rsidP="00F85D59">
      <w:pPr>
        <w:spacing w:after="0" w:line="360" w:lineRule="auto"/>
        <w:jc w:val="center"/>
        <w:rPr>
          <w:rFonts w:ascii="Times New Roman" w:hAnsi="Times New Roman" w:cs="Times New Roman"/>
          <w:b/>
          <w:sz w:val="24"/>
          <w:szCs w:val="24"/>
        </w:rPr>
      </w:pPr>
      <w:r w:rsidRPr="006B3DEB">
        <w:rPr>
          <w:rFonts w:ascii="Times New Roman" w:hAnsi="Times New Roman" w:cs="Times New Roman"/>
          <w:b/>
          <w:sz w:val="24"/>
          <w:szCs w:val="24"/>
        </w:rPr>
        <w:t>20041040</w:t>
      </w:r>
    </w:p>
    <w:p w14:paraId="4E01A8F6" w14:textId="77777777" w:rsidR="0085539E" w:rsidRDefault="0085539E" w:rsidP="0085539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2BF3F954" w14:textId="12945F6E" w:rsidR="0085539E" w:rsidRPr="00EF3555" w:rsidRDefault="0085539E" w:rsidP="00F85D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n-ID"/>
        </w:rPr>
      </w:pPr>
      <w:r w:rsidRPr="00EF3555">
        <w:rPr>
          <w:rFonts w:ascii="Times New Roman" w:eastAsia="Times New Roman" w:hAnsi="Times New Roman" w:cs="Times New Roman"/>
          <w:sz w:val="24"/>
          <w:szCs w:val="24"/>
          <w:lang w:val="en" w:eastAsia="en-ID"/>
        </w:rPr>
        <w:t xml:space="preserve">This </w:t>
      </w:r>
      <w:r>
        <w:rPr>
          <w:rFonts w:ascii="Times New Roman" w:eastAsia="Times New Roman" w:hAnsi="Times New Roman" w:cs="Times New Roman"/>
          <w:sz w:val="24"/>
          <w:szCs w:val="24"/>
          <w:lang w:val="en" w:eastAsia="en-ID"/>
        </w:rPr>
        <w:t>study</w:t>
      </w:r>
      <w:r w:rsidRPr="00EF3555">
        <w:rPr>
          <w:rFonts w:ascii="Times New Roman" w:eastAsia="Times New Roman" w:hAnsi="Times New Roman" w:cs="Times New Roman"/>
          <w:sz w:val="24"/>
          <w:szCs w:val="24"/>
          <w:lang w:val="en" w:eastAsia="en-ID"/>
        </w:rPr>
        <w:t xml:space="preserve"> aims to test and analyze the influence of Net Profit Margin, Debt to Asset Ratio, Current Ratio on Financial Performance with Capital Structure as a moderating variable. The population used in this research is companies listed on the Indonesia Stock Exchange for the 2019-2023 period. This research used a purposive sampling method to obtain a sample of 8 companies. The analysis technique used in this research is SEM-PLS (Structural Equation Mpdeling-Partal Least Square) using the SmartPLS application.</w:t>
      </w:r>
    </w:p>
    <w:p w14:paraId="1D316139" w14:textId="611DA878" w:rsidR="0085539E" w:rsidRDefault="0085539E" w:rsidP="00F85D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n-ID"/>
        </w:rPr>
      </w:pPr>
      <w:r w:rsidRPr="00EF3555">
        <w:rPr>
          <w:rFonts w:ascii="Times New Roman" w:eastAsia="Times New Roman" w:hAnsi="Times New Roman" w:cs="Times New Roman"/>
          <w:sz w:val="24"/>
          <w:szCs w:val="24"/>
          <w:lang w:val="en" w:eastAsia="en-ID"/>
        </w:rPr>
        <w:t>The results of this study show that partially net profit margin has no significant effect on financial performance after the rights issue, debt to asset ratio has no significant effect on financial performance after the rights issue, current ratio has no significant effect on financial performance after the rights issue, capital structure has no role moderate net profit margin, current ratio on financial performance after the rights issue. Meanwhile, capital structure can moderate the debt to asset ratio on financial performance. In this research, it is known that the net profit margin, debt to asset ratio, current ratio and capital structure in explaining financial performance after the rights issue is quite moderate, namely 59.4%, while the remaining 40.6% is the influence of other variables not measured in this research. .</w:t>
      </w:r>
    </w:p>
    <w:p w14:paraId="2BCEE1DC" w14:textId="77777777" w:rsidR="00F442AC" w:rsidRDefault="00F442AC" w:rsidP="00F85D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n-ID"/>
        </w:rPr>
      </w:pPr>
    </w:p>
    <w:p w14:paraId="6792D5DA" w14:textId="77777777" w:rsidR="00F85D59" w:rsidRPr="00F85D59" w:rsidRDefault="00F85D59" w:rsidP="00F85D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en-ID"/>
        </w:rPr>
      </w:pPr>
    </w:p>
    <w:p w14:paraId="51C33928" w14:textId="6E3B6A22" w:rsidR="0085539E" w:rsidRDefault="0085539E" w:rsidP="00F85D59">
      <w:pPr>
        <w:pStyle w:val="HTMLPreformatted"/>
        <w:spacing w:line="360" w:lineRule="auto"/>
        <w:rPr>
          <w:rFonts w:ascii="Times New Roman" w:hAnsi="Times New Roman" w:cs="Times New Roman"/>
          <w:sz w:val="24"/>
          <w:szCs w:val="24"/>
          <w:lang w:val="en" w:eastAsia="en-ID"/>
        </w:rPr>
      </w:pPr>
      <w:r>
        <w:rPr>
          <w:rFonts w:ascii="Times New Roman" w:hAnsi="Times New Roman" w:cs="Times New Roman"/>
          <w:b/>
          <w:sz w:val="24"/>
          <w:szCs w:val="24"/>
          <w:lang w:val="en-ID"/>
        </w:rPr>
        <w:t xml:space="preserve">Keywords : </w:t>
      </w:r>
      <w:r w:rsidRPr="00994457">
        <w:rPr>
          <w:rFonts w:ascii="Times New Roman" w:hAnsi="Times New Roman" w:cs="Times New Roman"/>
          <w:sz w:val="24"/>
          <w:szCs w:val="24"/>
          <w:lang w:val="en" w:eastAsia="en-ID"/>
        </w:rPr>
        <w:t>Net Profit Margin, Debt to Asset Ratio, Current Ratio, Financial Performance, Capital Structure</w:t>
      </w:r>
    </w:p>
    <w:p w14:paraId="1FFDD24E" w14:textId="77777777" w:rsidR="00F85D59" w:rsidRPr="00F85D59" w:rsidRDefault="00F85D59" w:rsidP="00F85D59">
      <w:pPr>
        <w:pStyle w:val="HTMLPreformatted"/>
        <w:spacing w:line="360" w:lineRule="auto"/>
        <w:rPr>
          <w:lang w:val="en-ID" w:eastAsia="en-ID"/>
        </w:rPr>
      </w:pPr>
    </w:p>
    <w:p w14:paraId="3D760621" w14:textId="77777777" w:rsidR="00335603" w:rsidRPr="006B3DEB" w:rsidRDefault="00335603" w:rsidP="00335603">
      <w:pPr>
        <w:spacing w:line="360" w:lineRule="auto"/>
        <w:jc w:val="center"/>
        <w:rPr>
          <w:rFonts w:ascii="Times New Roman" w:hAnsi="Times New Roman" w:cs="Times New Roman"/>
          <w:b/>
          <w:sz w:val="24"/>
          <w:szCs w:val="24"/>
        </w:rPr>
      </w:pPr>
      <w:r w:rsidRPr="006B3DEB">
        <w:rPr>
          <w:rFonts w:ascii="Times New Roman" w:hAnsi="Times New Roman" w:cs="Times New Roman"/>
          <w:b/>
          <w:sz w:val="24"/>
          <w:szCs w:val="24"/>
        </w:rPr>
        <w:lastRenderedPageBreak/>
        <w:t xml:space="preserve">DETERMINAN </w:t>
      </w:r>
      <w:r w:rsidRPr="006B3DEB">
        <w:rPr>
          <w:rFonts w:ascii="Times New Roman" w:hAnsi="Times New Roman" w:cs="Times New Roman"/>
          <w:b/>
          <w:i/>
          <w:sz w:val="24"/>
          <w:szCs w:val="24"/>
        </w:rPr>
        <w:t>NET PROFIT MARGIN</w:t>
      </w:r>
      <w:r w:rsidRPr="006B3DEB">
        <w:rPr>
          <w:rFonts w:ascii="Times New Roman" w:hAnsi="Times New Roman" w:cs="Times New Roman"/>
          <w:b/>
          <w:sz w:val="24"/>
          <w:szCs w:val="24"/>
        </w:rPr>
        <w:t xml:space="preserve">, </w:t>
      </w:r>
      <w:r w:rsidRPr="006B3DEB">
        <w:rPr>
          <w:rFonts w:ascii="Times New Roman" w:hAnsi="Times New Roman" w:cs="Times New Roman"/>
          <w:b/>
          <w:i/>
          <w:sz w:val="24"/>
          <w:szCs w:val="24"/>
        </w:rPr>
        <w:t>DEBT TO ASSET RATIO</w:t>
      </w:r>
      <w:r w:rsidRPr="006B3DEB">
        <w:rPr>
          <w:rFonts w:ascii="Times New Roman" w:hAnsi="Times New Roman" w:cs="Times New Roman"/>
          <w:b/>
          <w:sz w:val="24"/>
          <w:szCs w:val="24"/>
        </w:rPr>
        <w:t xml:space="preserve">, </w:t>
      </w:r>
      <w:r w:rsidRPr="006B3DEB">
        <w:rPr>
          <w:rFonts w:ascii="Times New Roman" w:hAnsi="Times New Roman" w:cs="Times New Roman"/>
          <w:b/>
          <w:i/>
          <w:sz w:val="24"/>
          <w:szCs w:val="24"/>
        </w:rPr>
        <w:t>CURRENT RATIO</w:t>
      </w:r>
      <w:r w:rsidRPr="006B3DEB">
        <w:rPr>
          <w:rFonts w:ascii="Times New Roman" w:hAnsi="Times New Roman" w:cs="Times New Roman"/>
          <w:b/>
          <w:sz w:val="24"/>
          <w:szCs w:val="24"/>
        </w:rPr>
        <w:t xml:space="preserve"> TERHADAP KINERJA KEUANGAN SETELAH </w:t>
      </w:r>
      <w:r w:rsidRPr="006B3DEB">
        <w:rPr>
          <w:rFonts w:ascii="Times New Roman" w:hAnsi="Times New Roman" w:cs="Times New Roman"/>
          <w:b/>
          <w:i/>
          <w:sz w:val="24"/>
          <w:szCs w:val="24"/>
        </w:rPr>
        <w:t>RIGHT ISSUE</w:t>
      </w:r>
      <w:r w:rsidRPr="006B3DEB">
        <w:rPr>
          <w:rFonts w:ascii="Times New Roman" w:hAnsi="Times New Roman" w:cs="Times New Roman"/>
          <w:b/>
          <w:sz w:val="24"/>
          <w:szCs w:val="24"/>
        </w:rPr>
        <w:t xml:space="preserve"> DENGAN STRUKTUR MODAL SEBAGAI VARIABEL MODERASI PADA PERUSAHAAN FINANSIAL YANG TERDAFTAR DI BURSA EFEK INDONESIA (BEI) PERIODE 2019-2023</w:t>
      </w:r>
      <w:r>
        <w:rPr>
          <w:rFonts w:ascii="Times New Roman" w:hAnsi="Times New Roman" w:cs="Times New Roman"/>
          <w:b/>
          <w:sz w:val="24"/>
          <w:szCs w:val="24"/>
        </w:rPr>
        <w:t>.</w:t>
      </w:r>
    </w:p>
    <w:p w14:paraId="73D5F8DA" w14:textId="77777777" w:rsidR="00335603" w:rsidRPr="006B3DEB" w:rsidRDefault="00335603" w:rsidP="00335603">
      <w:pPr>
        <w:spacing w:after="0" w:line="360" w:lineRule="auto"/>
        <w:jc w:val="center"/>
        <w:rPr>
          <w:rFonts w:ascii="Times New Roman" w:hAnsi="Times New Roman" w:cs="Times New Roman"/>
          <w:b/>
          <w:sz w:val="24"/>
          <w:szCs w:val="24"/>
          <w:u w:val="single"/>
        </w:rPr>
      </w:pPr>
      <w:r w:rsidRPr="006B3DEB">
        <w:rPr>
          <w:rFonts w:ascii="Times New Roman" w:hAnsi="Times New Roman" w:cs="Times New Roman"/>
          <w:b/>
          <w:sz w:val="24"/>
          <w:szCs w:val="24"/>
          <w:u w:val="single"/>
        </w:rPr>
        <w:t>Vidia Clara Ayu Lestari</w:t>
      </w:r>
    </w:p>
    <w:p w14:paraId="31DFD7D3" w14:textId="775A2376" w:rsidR="00335603" w:rsidRPr="00F85D59" w:rsidRDefault="00335603" w:rsidP="00F85D59">
      <w:pPr>
        <w:spacing w:after="0" w:line="360" w:lineRule="auto"/>
        <w:jc w:val="center"/>
        <w:rPr>
          <w:rFonts w:ascii="Times New Roman" w:hAnsi="Times New Roman" w:cs="Times New Roman"/>
          <w:b/>
          <w:sz w:val="24"/>
          <w:szCs w:val="24"/>
        </w:rPr>
      </w:pPr>
      <w:r w:rsidRPr="006B3DEB">
        <w:rPr>
          <w:rFonts w:ascii="Times New Roman" w:hAnsi="Times New Roman" w:cs="Times New Roman"/>
          <w:b/>
          <w:sz w:val="24"/>
          <w:szCs w:val="24"/>
        </w:rPr>
        <w:t>20041040</w:t>
      </w:r>
    </w:p>
    <w:p w14:paraId="73678A0C" w14:textId="77777777" w:rsidR="00335603" w:rsidRDefault="00335603" w:rsidP="00335603">
      <w:pPr>
        <w:spacing w:line="360" w:lineRule="auto"/>
        <w:jc w:val="center"/>
        <w:rPr>
          <w:rFonts w:ascii="Times New Roman" w:hAnsi="Times New Roman" w:cs="Times New Roman"/>
          <w:b/>
          <w:sz w:val="24"/>
          <w:szCs w:val="24"/>
        </w:rPr>
      </w:pPr>
      <w:r w:rsidRPr="006B3DEB">
        <w:rPr>
          <w:rFonts w:ascii="Times New Roman" w:hAnsi="Times New Roman" w:cs="Times New Roman"/>
          <w:b/>
          <w:sz w:val="24"/>
          <w:szCs w:val="24"/>
        </w:rPr>
        <w:t>ABSTRAK</w:t>
      </w:r>
    </w:p>
    <w:p w14:paraId="6627EABD" w14:textId="77777777" w:rsidR="00335603" w:rsidRDefault="00335603" w:rsidP="00054EC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Penelitian ini bertujuan untuk menguji dan menganalisis Pengaruh </w:t>
      </w:r>
      <w:r w:rsidRPr="00DA0747">
        <w:rPr>
          <w:rFonts w:ascii="Times New Roman" w:hAnsi="Times New Roman" w:cs="Times New Roman"/>
          <w:bCs/>
          <w:i/>
          <w:iCs/>
          <w:sz w:val="24"/>
          <w:szCs w:val="24"/>
        </w:rPr>
        <w:t>Net Profit Margin, Debt to Asset Ratio, Current Ratio</w:t>
      </w:r>
      <w:r>
        <w:rPr>
          <w:rFonts w:ascii="Times New Roman" w:hAnsi="Times New Roman" w:cs="Times New Roman"/>
          <w:bCs/>
          <w:sz w:val="24"/>
          <w:szCs w:val="24"/>
        </w:rPr>
        <w:t xml:space="preserve"> terhadap Kinerja Keuangan dengan Struktur Modal sebagai variabel moderasi. Populasi yang digunakan dalam penelitian ini yaitu perusahaan yang terdaftar di Bursa Efek Indonesia periode 2019-2023. Penelitian ini menggunakan metode </w:t>
      </w:r>
      <w:r w:rsidRPr="00DA0747">
        <w:rPr>
          <w:rFonts w:ascii="Times New Roman" w:hAnsi="Times New Roman" w:cs="Times New Roman"/>
          <w:bCs/>
          <w:i/>
          <w:iCs/>
          <w:sz w:val="24"/>
          <w:szCs w:val="24"/>
        </w:rPr>
        <w:t>purposive sampling</w:t>
      </w:r>
      <w:r>
        <w:rPr>
          <w:rFonts w:ascii="Times New Roman" w:hAnsi="Times New Roman" w:cs="Times New Roman"/>
          <w:bCs/>
          <w:sz w:val="24"/>
          <w:szCs w:val="24"/>
        </w:rPr>
        <w:t xml:space="preserve"> sehingga diperoleh sampel sebanyak 8 perusahaan. Teknik analisis yang digunakan dalam penelitian ini adalah SEM-PLS (</w:t>
      </w:r>
      <w:r w:rsidRPr="00DA0747">
        <w:rPr>
          <w:rFonts w:ascii="Times New Roman" w:hAnsi="Times New Roman" w:cs="Times New Roman"/>
          <w:bCs/>
          <w:i/>
          <w:iCs/>
          <w:sz w:val="24"/>
          <w:szCs w:val="24"/>
        </w:rPr>
        <w:t>Structural Equation Mpdeling-Partal Least Square</w:t>
      </w:r>
      <w:r>
        <w:rPr>
          <w:rFonts w:ascii="Times New Roman" w:hAnsi="Times New Roman" w:cs="Times New Roman"/>
          <w:bCs/>
          <w:sz w:val="24"/>
          <w:szCs w:val="24"/>
        </w:rPr>
        <w:t>) dengan menggunakan aplikasi SmartPLS.</w:t>
      </w:r>
    </w:p>
    <w:p w14:paraId="640A5478" w14:textId="59179065" w:rsidR="00F85D59" w:rsidRDefault="00335603" w:rsidP="00054ECC">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Hasil penelitian ini menunjukkan bahwa secara parsial </w:t>
      </w:r>
      <w:r w:rsidRPr="00DA0747">
        <w:rPr>
          <w:rFonts w:ascii="Times New Roman" w:hAnsi="Times New Roman" w:cs="Times New Roman"/>
          <w:bCs/>
          <w:i/>
          <w:iCs/>
          <w:sz w:val="24"/>
          <w:szCs w:val="24"/>
        </w:rPr>
        <w:t>net profit margin</w:t>
      </w:r>
      <w:r>
        <w:rPr>
          <w:rFonts w:ascii="Times New Roman" w:hAnsi="Times New Roman" w:cs="Times New Roman"/>
          <w:bCs/>
          <w:sz w:val="24"/>
          <w:szCs w:val="24"/>
        </w:rPr>
        <w:t xml:space="preserve"> tidak berpengaruh signifikan terhadap kinerja keuangan sesudah </w:t>
      </w:r>
      <w:r w:rsidRPr="00DA0747">
        <w:rPr>
          <w:rFonts w:ascii="Times New Roman" w:hAnsi="Times New Roman" w:cs="Times New Roman"/>
          <w:bCs/>
          <w:i/>
          <w:iCs/>
          <w:sz w:val="24"/>
          <w:szCs w:val="24"/>
        </w:rPr>
        <w:t>right issue</w:t>
      </w:r>
      <w:r>
        <w:rPr>
          <w:rFonts w:ascii="Times New Roman" w:hAnsi="Times New Roman" w:cs="Times New Roman"/>
          <w:bCs/>
          <w:sz w:val="24"/>
          <w:szCs w:val="24"/>
        </w:rPr>
        <w:t xml:space="preserve">, </w:t>
      </w:r>
      <w:r w:rsidRPr="00DA0747">
        <w:rPr>
          <w:rFonts w:ascii="Times New Roman" w:hAnsi="Times New Roman" w:cs="Times New Roman"/>
          <w:bCs/>
          <w:i/>
          <w:iCs/>
          <w:sz w:val="24"/>
          <w:szCs w:val="24"/>
        </w:rPr>
        <w:t xml:space="preserve">debt to </w:t>
      </w:r>
      <w:r>
        <w:rPr>
          <w:rFonts w:ascii="Times New Roman" w:hAnsi="Times New Roman" w:cs="Times New Roman"/>
          <w:bCs/>
          <w:i/>
          <w:iCs/>
          <w:sz w:val="24"/>
          <w:szCs w:val="24"/>
        </w:rPr>
        <w:t>a</w:t>
      </w:r>
      <w:r w:rsidRPr="00DA0747">
        <w:rPr>
          <w:rFonts w:ascii="Times New Roman" w:hAnsi="Times New Roman" w:cs="Times New Roman"/>
          <w:bCs/>
          <w:i/>
          <w:iCs/>
          <w:sz w:val="24"/>
          <w:szCs w:val="24"/>
        </w:rPr>
        <w:t>sset</w:t>
      </w:r>
      <w:r>
        <w:rPr>
          <w:rFonts w:ascii="Times New Roman" w:hAnsi="Times New Roman" w:cs="Times New Roman"/>
          <w:bCs/>
          <w:i/>
          <w:iCs/>
          <w:sz w:val="24"/>
          <w:szCs w:val="24"/>
        </w:rPr>
        <w:t xml:space="preserve"> r</w:t>
      </w:r>
      <w:r w:rsidRPr="00DA0747">
        <w:rPr>
          <w:rFonts w:ascii="Times New Roman" w:hAnsi="Times New Roman" w:cs="Times New Roman"/>
          <w:bCs/>
          <w:i/>
          <w:iCs/>
          <w:sz w:val="24"/>
          <w:szCs w:val="24"/>
        </w:rPr>
        <w:t>atio</w:t>
      </w:r>
      <w:r>
        <w:rPr>
          <w:rFonts w:ascii="Times New Roman" w:hAnsi="Times New Roman" w:cs="Times New Roman"/>
          <w:bCs/>
          <w:sz w:val="24"/>
          <w:szCs w:val="24"/>
        </w:rPr>
        <w:t xml:space="preserve"> tidak berpengaruh signifikan terhadap kinerja keuangan sesudah </w:t>
      </w:r>
      <w:r w:rsidRPr="00470C53">
        <w:rPr>
          <w:rFonts w:ascii="Times New Roman" w:hAnsi="Times New Roman" w:cs="Times New Roman"/>
          <w:bCs/>
          <w:i/>
          <w:iCs/>
          <w:sz w:val="24"/>
          <w:szCs w:val="24"/>
        </w:rPr>
        <w:t>right issue</w:t>
      </w:r>
      <w:r>
        <w:rPr>
          <w:rFonts w:ascii="Times New Roman" w:hAnsi="Times New Roman" w:cs="Times New Roman"/>
          <w:bCs/>
          <w:sz w:val="24"/>
          <w:szCs w:val="24"/>
        </w:rPr>
        <w:t xml:space="preserve">, </w:t>
      </w:r>
      <w:r w:rsidRPr="00470C53">
        <w:rPr>
          <w:rFonts w:ascii="Times New Roman" w:hAnsi="Times New Roman" w:cs="Times New Roman"/>
          <w:bCs/>
          <w:i/>
          <w:iCs/>
          <w:sz w:val="24"/>
          <w:szCs w:val="24"/>
        </w:rPr>
        <w:t>current ratio</w:t>
      </w:r>
      <w:r>
        <w:rPr>
          <w:rFonts w:ascii="Times New Roman" w:hAnsi="Times New Roman" w:cs="Times New Roman"/>
          <w:bCs/>
          <w:sz w:val="24"/>
          <w:szCs w:val="24"/>
        </w:rPr>
        <w:t xml:space="preserve"> tidak berpengaruh signifikan terhadap kinerja keuangan sesudah </w:t>
      </w:r>
      <w:r w:rsidRPr="00470C53">
        <w:rPr>
          <w:rFonts w:ascii="Times New Roman" w:hAnsi="Times New Roman" w:cs="Times New Roman"/>
          <w:bCs/>
          <w:i/>
          <w:iCs/>
          <w:sz w:val="24"/>
          <w:szCs w:val="24"/>
        </w:rPr>
        <w:t>right issue</w:t>
      </w:r>
      <w:r>
        <w:rPr>
          <w:rFonts w:ascii="Times New Roman" w:hAnsi="Times New Roman" w:cs="Times New Roman"/>
          <w:bCs/>
          <w:sz w:val="24"/>
          <w:szCs w:val="24"/>
        </w:rPr>
        <w:t xml:space="preserve">, struktur modal tidak berperan memoderasi </w:t>
      </w:r>
      <w:r w:rsidRPr="00470C53">
        <w:rPr>
          <w:rFonts w:ascii="Times New Roman" w:hAnsi="Times New Roman" w:cs="Times New Roman"/>
          <w:bCs/>
          <w:i/>
          <w:iCs/>
          <w:sz w:val="24"/>
          <w:szCs w:val="24"/>
        </w:rPr>
        <w:t>net profit margin</w:t>
      </w:r>
      <w:r>
        <w:rPr>
          <w:rFonts w:ascii="Times New Roman" w:hAnsi="Times New Roman" w:cs="Times New Roman"/>
          <w:bCs/>
          <w:sz w:val="24"/>
          <w:szCs w:val="24"/>
        </w:rPr>
        <w:t xml:space="preserve">, </w:t>
      </w:r>
      <w:r w:rsidRPr="00470C53">
        <w:rPr>
          <w:rFonts w:ascii="Times New Roman" w:hAnsi="Times New Roman" w:cs="Times New Roman"/>
          <w:bCs/>
          <w:i/>
          <w:iCs/>
          <w:sz w:val="24"/>
          <w:szCs w:val="24"/>
        </w:rPr>
        <w:t>current ratio</w:t>
      </w:r>
      <w:r>
        <w:rPr>
          <w:rFonts w:ascii="Times New Roman" w:hAnsi="Times New Roman" w:cs="Times New Roman"/>
          <w:bCs/>
          <w:sz w:val="24"/>
          <w:szCs w:val="24"/>
        </w:rPr>
        <w:t xml:space="preserve"> terhadap kinerja keuangan sesudah </w:t>
      </w:r>
      <w:r w:rsidRPr="00470C53">
        <w:rPr>
          <w:rFonts w:ascii="Times New Roman" w:hAnsi="Times New Roman" w:cs="Times New Roman"/>
          <w:bCs/>
          <w:i/>
          <w:iCs/>
          <w:sz w:val="24"/>
          <w:szCs w:val="24"/>
        </w:rPr>
        <w:t>right issue</w:t>
      </w:r>
      <w:r>
        <w:rPr>
          <w:rFonts w:ascii="Times New Roman" w:hAnsi="Times New Roman" w:cs="Times New Roman"/>
          <w:bCs/>
          <w:sz w:val="24"/>
          <w:szCs w:val="24"/>
        </w:rPr>
        <w:t xml:space="preserve">. Sedangkan struktur modal dapat memoderasi </w:t>
      </w:r>
      <w:r w:rsidRPr="00470C53">
        <w:rPr>
          <w:rFonts w:ascii="Times New Roman" w:hAnsi="Times New Roman" w:cs="Times New Roman"/>
          <w:bCs/>
          <w:i/>
          <w:iCs/>
          <w:sz w:val="24"/>
          <w:szCs w:val="24"/>
        </w:rPr>
        <w:t>debt to asset ratio</w:t>
      </w:r>
      <w:r>
        <w:rPr>
          <w:rFonts w:ascii="Times New Roman" w:hAnsi="Times New Roman" w:cs="Times New Roman"/>
          <w:bCs/>
          <w:sz w:val="24"/>
          <w:szCs w:val="24"/>
        </w:rPr>
        <w:t xml:space="preserve"> terhadap kinerja keuangan. Dalam penelitian ini diketahui bahwa </w:t>
      </w:r>
      <w:r w:rsidRPr="00470C53">
        <w:rPr>
          <w:rFonts w:ascii="Times New Roman" w:hAnsi="Times New Roman" w:cs="Times New Roman"/>
          <w:bCs/>
          <w:i/>
          <w:iCs/>
          <w:sz w:val="24"/>
          <w:szCs w:val="24"/>
        </w:rPr>
        <w:t>net profit margin</w:t>
      </w:r>
      <w:r>
        <w:rPr>
          <w:rFonts w:ascii="Times New Roman" w:hAnsi="Times New Roman" w:cs="Times New Roman"/>
          <w:bCs/>
          <w:sz w:val="24"/>
          <w:szCs w:val="24"/>
        </w:rPr>
        <w:t xml:space="preserve">, </w:t>
      </w:r>
      <w:r w:rsidRPr="00470C53">
        <w:rPr>
          <w:rFonts w:ascii="Times New Roman" w:hAnsi="Times New Roman" w:cs="Times New Roman"/>
          <w:bCs/>
          <w:i/>
          <w:iCs/>
          <w:sz w:val="24"/>
          <w:szCs w:val="24"/>
        </w:rPr>
        <w:t>debt to asset ratio</w:t>
      </w:r>
      <w:r>
        <w:rPr>
          <w:rFonts w:ascii="Times New Roman" w:hAnsi="Times New Roman" w:cs="Times New Roman"/>
          <w:bCs/>
          <w:sz w:val="24"/>
          <w:szCs w:val="24"/>
        </w:rPr>
        <w:t xml:space="preserve">, </w:t>
      </w:r>
      <w:r w:rsidRPr="00470C53">
        <w:rPr>
          <w:rFonts w:ascii="Times New Roman" w:hAnsi="Times New Roman" w:cs="Times New Roman"/>
          <w:bCs/>
          <w:i/>
          <w:iCs/>
          <w:sz w:val="24"/>
          <w:szCs w:val="24"/>
        </w:rPr>
        <w:t>current ratio</w:t>
      </w:r>
      <w:r>
        <w:rPr>
          <w:rFonts w:ascii="Times New Roman" w:hAnsi="Times New Roman" w:cs="Times New Roman"/>
          <w:bCs/>
          <w:sz w:val="24"/>
          <w:szCs w:val="24"/>
        </w:rPr>
        <w:t xml:space="preserve"> dan struktur modal dalam menjelaskan kinerja keuangan sesudah </w:t>
      </w:r>
      <w:r w:rsidRPr="00470C53">
        <w:rPr>
          <w:rFonts w:ascii="Times New Roman" w:hAnsi="Times New Roman" w:cs="Times New Roman"/>
          <w:bCs/>
          <w:i/>
          <w:iCs/>
          <w:sz w:val="24"/>
          <w:szCs w:val="24"/>
        </w:rPr>
        <w:t>right issue</w:t>
      </w:r>
      <w:r>
        <w:rPr>
          <w:rFonts w:ascii="Times New Roman" w:hAnsi="Times New Roman" w:cs="Times New Roman"/>
          <w:bCs/>
          <w:sz w:val="24"/>
          <w:szCs w:val="24"/>
        </w:rPr>
        <w:t xml:space="preserve"> cukup moderat yaitu </w:t>
      </w:r>
      <w:r>
        <w:rPr>
          <w:rFonts w:ascii="Times New Roman" w:hAnsi="Times New Roman" w:cs="Times New Roman"/>
          <w:sz w:val="24"/>
          <w:szCs w:val="24"/>
        </w:rPr>
        <w:t>59,4% sedangkan 40,6% sisanya merupakan pengaruh dari variabel lain yang tidak diukur dalam penelitian ini.</w:t>
      </w:r>
    </w:p>
    <w:p w14:paraId="780B5957" w14:textId="77777777" w:rsidR="00A87B40" w:rsidRPr="00F85D59" w:rsidRDefault="00A87B40" w:rsidP="00F85D59">
      <w:pPr>
        <w:spacing w:line="360" w:lineRule="auto"/>
        <w:ind w:firstLine="567"/>
        <w:jc w:val="both"/>
        <w:rPr>
          <w:rFonts w:ascii="Times New Roman" w:hAnsi="Times New Roman" w:cs="Times New Roman"/>
          <w:sz w:val="24"/>
          <w:szCs w:val="24"/>
        </w:rPr>
      </w:pPr>
    </w:p>
    <w:p w14:paraId="45E27D39" w14:textId="5E9C80AE" w:rsidR="00F442AC" w:rsidRPr="00683ADD" w:rsidRDefault="00335603" w:rsidP="00D52C47">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Kata Kunci : </w:t>
      </w:r>
      <w:r w:rsidRPr="00F85D59">
        <w:rPr>
          <w:rFonts w:ascii="Times New Roman" w:hAnsi="Times New Roman" w:cs="Times New Roman"/>
          <w:bCs/>
          <w:i/>
          <w:iCs/>
          <w:sz w:val="24"/>
          <w:szCs w:val="24"/>
        </w:rPr>
        <w:t>Net Profit Margin, Debt to Asset Ratio, Current Ratio</w:t>
      </w:r>
      <w:r w:rsidRPr="00F85D59">
        <w:rPr>
          <w:rFonts w:ascii="Times New Roman" w:hAnsi="Times New Roman" w:cs="Times New Roman"/>
          <w:bCs/>
          <w:sz w:val="24"/>
          <w:szCs w:val="24"/>
        </w:rPr>
        <w:t>, Kinerja Keuangan, Struktur Modal</w:t>
      </w:r>
    </w:p>
    <w:sectPr w:rsidR="00F442AC" w:rsidRPr="00683ADD" w:rsidSect="007C1E76">
      <w:headerReference w:type="default" r:id="rId8"/>
      <w:type w:val="nextColumn"/>
      <w:pgSz w:w="11910" w:h="16850"/>
      <w:pgMar w:top="1276" w:right="1701" w:bottom="1701" w:left="2268" w:header="747" w:footer="567" w:gutter="0"/>
      <w:pgNumType w:fmt="lowerRoman"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B8B5" w14:textId="77777777" w:rsidR="00757F8E" w:rsidRDefault="00757F8E" w:rsidP="008F36C9">
      <w:pPr>
        <w:spacing w:after="0" w:line="240" w:lineRule="auto"/>
      </w:pPr>
      <w:r>
        <w:separator/>
      </w:r>
    </w:p>
  </w:endnote>
  <w:endnote w:type="continuationSeparator" w:id="0">
    <w:p w14:paraId="1CC934F8" w14:textId="77777777" w:rsidR="00757F8E" w:rsidRDefault="00757F8E" w:rsidP="008F36C9">
      <w:pPr>
        <w:spacing w:after="0" w:line="240" w:lineRule="auto"/>
      </w:pPr>
      <w:r>
        <w:continuationSeparator/>
      </w:r>
    </w:p>
  </w:endnote>
  <w:endnote w:type="continuationNotice" w:id="1">
    <w:p w14:paraId="54F009C3" w14:textId="77777777" w:rsidR="00757F8E" w:rsidRDefault="00757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1E25" w14:textId="77777777" w:rsidR="00757F8E" w:rsidRDefault="00757F8E" w:rsidP="008F36C9">
      <w:pPr>
        <w:spacing w:after="0" w:line="240" w:lineRule="auto"/>
      </w:pPr>
      <w:r>
        <w:separator/>
      </w:r>
    </w:p>
  </w:footnote>
  <w:footnote w:type="continuationSeparator" w:id="0">
    <w:p w14:paraId="6EC0C519" w14:textId="77777777" w:rsidR="00757F8E" w:rsidRDefault="00757F8E" w:rsidP="008F36C9">
      <w:pPr>
        <w:spacing w:after="0" w:line="240" w:lineRule="auto"/>
      </w:pPr>
      <w:r>
        <w:continuationSeparator/>
      </w:r>
    </w:p>
  </w:footnote>
  <w:footnote w:type="continuationNotice" w:id="1">
    <w:p w14:paraId="2DFC9626" w14:textId="77777777" w:rsidR="00757F8E" w:rsidRDefault="00757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8399" w14:textId="77777777" w:rsidR="00184169" w:rsidRDefault="00054ECC">
    <w:pPr>
      <w:pStyle w:val="ListParagraph"/>
    </w:pPr>
  </w:p>
  <w:p w14:paraId="473684DC" w14:textId="77777777" w:rsidR="00EE3944" w:rsidRDefault="00054E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02965"/>
    <w:multiLevelType w:val="hybridMultilevel"/>
    <w:tmpl w:val="BF96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06"/>
    <w:rsid w:val="000277B7"/>
    <w:rsid w:val="00054ECC"/>
    <w:rsid w:val="000635F6"/>
    <w:rsid w:val="00090FB1"/>
    <w:rsid w:val="000B43CB"/>
    <w:rsid w:val="000C17A1"/>
    <w:rsid w:val="000C6878"/>
    <w:rsid w:val="000F3C94"/>
    <w:rsid w:val="000F494F"/>
    <w:rsid w:val="000F6C9F"/>
    <w:rsid w:val="001071BC"/>
    <w:rsid w:val="001152EC"/>
    <w:rsid w:val="00122534"/>
    <w:rsid w:val="00152555"/>
    <w:rsid w:val="00196112"/>
    <w:rsid w:val="00196AF5"/>
    <w:rsid w:val="001A4C4D"/>
    <w:rsid w:val="001D30BD"/>
    <w:rsid w:val="001E0771"/>
    <w:rsid w:val="001F03E2"/>
    <w:rsid w:val="00201FD4"/>
    <w:rsid w:val="00204FDA"/>
    <w:rsid w:val="00222388"/>
    <w:rsid w:val="00245435"/>
    <w:rsid w:val="00247AC5"/>
    <w:rsid w:val="00272AE3"/>
    <w:rsid w:val="00274E15"/>
    <w:rsid w:val="002A1B7C"/>
    <w:rsid w:val="002D0199"/>
    <w:rsid w:val="00314954"/>
    <w:rsid w:val="003237E4"/>
    <w:rsid w:val="00335603"/>
    <w:rsid w:val="003362E9"/>
    <w:rsid w:val="00337A72"/>
    <w:rsid w:val="0036513C"/>
    <w:rsid w:val="00370467"/>
    <w:rsid w:val="003944F6"/>
    <w:rsid w:val="00395ED4"/>
    <w:rsid w:val="003B3C1B"/>
    <w:rsid w:val="003B79D3"/>
    <w:rsid w:val="003C71F6"/>
    <w:rsid w:val="00425C2B"/>
    <w:rsid w:val="00441B09"/>
    <w:rsid w:val="00462FD3"/>
    <w:rsid w:val="00475E31"/>
    <w:rsid w:val="004B18B8"/>
    <w:rsid w:val="004F256A"/>
    <w:rsid w:val="005039E9"/>
    <w:rsid w:val="00511909"/>
    <w:rsid w:val="005210BF"/>
    <w:rsid w:val="0054452F"/>
    <w:rsid w:val="00545293"/>
    <w:rsid w:val="00555C9F"/>
    <w:rsid w:val="005B2CAA"/>
    <w:rsid w:val="005D29A3"/>
    <w:rsid w:val="00613907"/>
    <w:rsid w:val="006226C5"/>
    <w:rsid w:val="006228D7"/>
    <w:rsid w:val="0066426F"/>
    <w:rsid w:val="0066607A"/>
    <w:rsid w:val="0068257F"/>
    <w:rsid w:val="00683ADD"/>
    <w:rsid w:val="00697F23"/>
    <w:rsid w:val="006B0340"/>
    <w:rsid w:val="006B30A9"/>
    <w:rsid w:val="006E7FD8"/>
    <w:rsid w:val="0071301C"/>
    <w:rsid w:val="00726F4B"/>
    <w:rsid w:val="00746F98"/>
    <w:rsid w:val="00750EB1"/>
    <w:rsid w:val="0075178E"/>
    <w:rsid w:val="00757F8E"/>
    <w:rsid w:val="00780673"/>
    <w:rsid w:val="00790B87"/>
    <w:rsid w:val="00790C66"/>
    <w:rsid w:val="00797AA2"/>
    <w:rsid w:val="007B6AA0"/>
    <w:rsid w:val="007C0EFF"/>
    <w:rsid w:val="007C1E76"/>
    <w:rsid w:val="007F6CF5"/>
    <w:rsid w:val="00806D12"/>
    <w:rsid w:val="008125EE"/>
    <w:rsid w:val="00817E46"/>
    <w:rsid w:val="00835052"/>
    <w:rsid w:val="00841477"/>
    <w:rsid w:val="00847A82"/>
    <w:rsid w:val="0085539E"/>
    <w:rsid w:val="0087012C"/>
    <w:rsid w:val="0088078B"/>
    <w:rsid w:val="00897673"/>
    <w:rsid w:val="008B6F24"/>
    <w:rsid w:val="008F36C9"/>
    <w:rsid w:val="00902F6D"/>
    <w:rsid w:val="00905F41"/>
    <w:rsid w:val="00916E57"/>
    <w:rsid w:val="0093037F"/>
    <w:rsid w:val="00972CD4"/>
    <w:rsid w:val="009731F5"/>
    <w:rsid w:val="00A00A1B"/>
    <w:rsid w:val="00A00BE0"/>
    <w:rsid w:val="00A034A2"/>
    <w:rsid w:val="00A05598"/>
    <w:rsid w:val="00A10092"/>
    <w:rsid w:val="00A27142"/>
    <w:rsid w:val="00A34189"/>
    <w:rsid w:val="00A519BF"/>
    <w:rsid w:val="00A62A99"/>
    <w:rsid w:val="00A7061E"/>
    <w:rsid w:val="00A829F0"/>
    <w:rsid w:val="00A84D48"/>
    <w:rsid w:val="00A87B40"/>
    <w:rsid w:val="00A93E06"/>
    <w:rsid w:val="00AB7DB5"/>
    <w:rsid w:val="00AE6108"/>
    <w:rsid w:val="00AE77DD"/>
    <w:rsid w:val="00AF1EBB"/>
    <w:rsid w:val="00B0145E"/>
    <w:rsid w:val="00B07F37"/>
    <w:rsid w:val="00B10A29"/>
    <w:rsid w:val="00B13735"/>
    <w:rsid w:val="00B26E2E"/>
    <w:rsid w:val="00B4715C"/>
    <w:rsid w:val="00B55E05"/>
    <w:rsid w:val="00B55F70"/>
    <w:rsid w:val="00B64EB1"/>
    <w:rsid w:val="00B70E69"/>
    <w:rsid w:val="00B87145"/>
    <w:rsid w:val="00B93AAD"/>
    <w:rsid w:val="00BA1412"/>
    <w:rsid w:val="00BB51CD"/>
    <w:rsid w:val="00BC6C06"/>
    <w:rsid w:val="00BE5C73"/>
    <w:rsid w:val="00BE6F48"/>
    <w:rsid w:val="00BF1F41"/>
    <w:rsid w:val="00C20458"/>
    <w:rsid w:val="00C2209D"/>
    <w:rsid w:val="00C26D6E"/>
    <w:rsid w:val="00C35861"/>
    <w:rsid w:val="00C525F3"/>
    <w:rsid w:val="00CB0DEF"/>
    <w:rsid w:val="00CD4188"/>
    <w:rsid w:val="00CE3F2F"/>
    <w:rsid w:val="00CF4EB4"/>
    <w:rsid w:val="00D142EB"/>
    <w:rsid w:val="00D27CF3"/>
    <w:rsid w:val="00D4476E"/>
    <w:rsid w:val="00D4513F"/>
    <w:rsid w:val="00D4727D"/>
    <w:rsid w:val="00D52C47"/>
    <w:rsid w:val="00DB41B0"/>
    <w:rsid w:val="00DB7143"/>
    <w:rsid w:val="00DC7673"/>
    <w:rsid w:val="00DD2609"/>
    <w:rsid w:val="00DF2D03"/>
    <w:rsid w:val="00DF3B4E"/>
    <w:rsid w:val="00DF3F56"/>
    <w:rsid w:val="00E15469"/>
    <w:rsid w:val="00E26A89"/>
    <w:rsid w:val="00E26A8D"/>
    <w:rsid w:val="00E33D29"/>
    <w:rsid w:val="00E35249"/>
    <w:rsid w:val="00E36A8F"/>
    <w:rsid w:val="00E531E3"/>
    <w:rsid w:val="00EA1EB0"/>
    <w:rsid w:val="00EA2ECC"/>
    <w:rsid w:val="00EB357E"/>
    <w:rsid w:val="00EB3752"/>
    <w:rsid w:val="00ED35EC"/>
    <w:rsid w:val="00ED736F"/>
    <w:rsid w:val="00F17047"/>
    <w:rsid w:val="00F231AA"/>
    <w:rsid w:val="00F33A5C"/>
    <w:rsid w:val="00F37E24"/>
    <w:rsid w:val="00F442AC"/>
    <w:rsid w:val="00F61AF9"/>
    <w:rsid w:val="00F767D9"/>
    <w:rsid w:val="00F83708"/>
    <w:rsid w:val="00F85441"/>
    <w:rsid w:val="00F85D59"/>
    <w:rsid w:val="00F94895"/>
    <w:rsid w:val="00FF107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947CE7"/>
  <w15:chartTrackingRefBased/>
  <w15:docId w15:val="{01E621B7-11E4-402F-965F-1512D127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7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03E2"/>
    <w:pPr>
      <w:keepNext/>
      <w:keepLines/>
      <w:spacing w:before="40" w:after="0" w:line="360" w:lineRule="auto"/>
      <w:outlineLvl w:val="1"/>
    </w:pPr>
    <w:rPr>
      <w:rFonts w:ascii="Times New Roman" w:eastAsia="SimSun" w:hAnsi="Times New Roman" w:cs="SimSun"/>
      <w:b/>
      <w:color w:val="000000"/>
      <w:sz w:val="24"/>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55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85539E"/>
    <w:rPr>
      <w:rFonts w:ascii="Courier New" w:eastAsia="Times New Roman" w:hAnsi="Courier New" w:cs="Courier New"/>
      <w:sz w:val="20"/>
      <w:szCs w:val="20"/>
      <w:lang w:val="en-US" w:eastAsia="zh-CN"/>
    </w:rPr>
  </w:style>
  <w:style w:type="character" w:customStyle="1" w:styleId="y2iqfc">
    <w:name w:val="y2iqfc"/>
    <w:basedOn w:val="DefaultParagraphFont"/>
    <w:rsid w:val="0085539E"/>
  </w:style>
  <w:style w:type="paragraph" w:styleId="ListParagraph">
    <w:name w:val="List Paragraph"/>
    <w:basedOn w:val="Normal"/>
    <w:uiPriority w:val="34"/>
    <w:qFormat/>
    <w:rsid w:val="007C0EFF"/>
    <w:pPr>
      <w:ind w:left="720"/>
      <w:contextualSpacing/>
    </w:pPr>
    <w:rPr>
      <w:rFonts w:eastAsiaTheme="minorEastAsia"/>
      <w:lang w:val="en-US" w:eastAsia="zh-CN"/>
    </w:rPr>
  </w:style>
  <w:style w:type="character" w:styleId="Hyperlink">
    <w:name w:val="Hyperlink"/>
    <w:basedOn w:val="DefaultParagraphFont"/>
    <w:uiPriority w:val="99"/>
    <w:unhideWhenUsed/>
    <w:rsid w:val="00D4476E"/>
    <w:rPr>
      <w:color w:val="0563C1" w:themeColor="hyperlink"/>
      <w:u w:val="single"/>
    </w:rPr>
  </w:style>
  <w:style w:type="character" w:customStyle="1" w:styleId="Heading1Char">
    <w:name w:val="Heading 1 Char"/>
    <w:basedOn w:val="DefaultParagraphFont"/>
    <w:link w:val="Heading1"/>
    <w:uiPriority w:val="9"/>
    <w:rsid w:val="00D4476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4476E"/>
    <w:pPr>
      <w:outlineLvl w:val="9"/>
    </w:pPr>
    <w:rPr>
      <w:lang w:val="en-US"/>
    </w:rPr>
  </w:style>
  <w:style w:type="paragraph" w:styleId="TOC1">
    <w:name w:val="toc 1"/>
    <w:basedOn w:val="Normal"/>
    <w:next w:val="Normal"/>
    <w:autoRedefine/>
    <w:uiPriority w:val="39"/>
    <w:unhideWhenUsed/>
    <w:rsid w:val="00DB41B0"/>
    <w:pPr>
      <w:tabs>
        <w:tab w:val="right" w:leader="dot" w:pos="7927"/>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D4476E"/>
    <w:pPr>
      <w:spacing w:after="100"/>
      <w:ind w:left="220"/>
    </w:pPr>
  </w:style>
  <w:style w:type="paragraph" w:styleId="TOC3">
    <w:name w:val="toc 3"/>
    <w:basedOn w:val="Normal"/>
    <w:next w:val="Normal"/>
    <w:autoRedefine/>
    <w:uiPriority w:val="39"/>
    <w:unhideWhenUsed/>
    <w:rsid w:val="00D4476E"/>
    <w:pPr>
      <w:spacing w:after="100"/>
      <w:ind w:left="440"/>
    </w:pPr>
  </w:style>
  <w:style w:type="character" w:customStyle="1" w:styleId="Heading2Char">
    <w:name w:val="Heading 2 Char"/>
    <w:basedOn w:val="DefaultParagraphFont"/>
    <w:link w:val="Heading2"/>
    <w:uiPriority w:val="9"/>
    <w:rsid w:val="001F03E2"/>
    <w:rPr>
      <w:rFonts w:ascii="Times New Roman" w:eastAsia="SimSun" w:hAnsi="Times New Roman" w:cs="SimSun"/>
      <w:b/>
      <w:color w:val="000000"/>
      <w:sz w:val="24"/>
      <w:szCs w:val="26"/>
      <w:lang w:val="en-US" w:eastAsia="zh-CN"/>
    </w:rPr>
  </w:style>
  <w:style w:type="table" w:styleId="TableGrid">
    <w:name w:val="Table Grid"/>
    <w:basedOn w:val="TableNormal"/>
    <w:uiPriority w:val="39"/>
    <w:rsid w:val="001F03E2"/>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C71F6"/>
    <w:pPr>
      <w:spacing w:after="200" w:line="240" w:lineRule="auto"/>
    </w:pPr>
    <w:rPr>
      <w:rFonts w:ascii="Calibri" w:eastAsia="SimSun" w:hAnsi="Calibri" w:cs="SimSun"/>
      <w:i/>
      <w:iCs/>
      <w:color w:val="44546A" w:themeColor="text2"/>
      <w:sz w:val="18"/>
      <w:szCs w:val="18"/>
      <w:lang w:val="en-US" w:eastAsia="zh-CN"/>
    </w:rPr>
  </w:style>
  <w:style w:type="paragraph" w:styleId="BodyText">
    <w:name w:val="Body Text"/>
    <w:basedOn w:val="Normal"/>
    <w:link w:val="BodyTextChar"/>
    <w:uiPriority w:val="1"/>
    <w:qFormat/>
    <w:rsid w:val="00E36A8F"/>
    <w:pPr>
      <w:widowControl w:val="0"/>
      <w:autoSpaceDE w:val="0"/>
      <w:autoSpaceDN w:val="0"/>
      <w:spacing w:after="0" w:line="240" w:lineRule="auto"/>
    </w:pPr>
    <w:rPr>
      <w:rFonts w:ascii="Times New Roman" w:eastAsia="Times New Roman" w:hAnsi="Times New Roman" w:cs="Times New Roman"/>
      <w:sz w:val="23"/>
      <w:szCs w:val="23"/>
      <w:lang w:val="id"/>
    </w:rPr>
  </w:style>
  <w:style w:type="character" w:customStyle="1" w:styleId="BodyTextChar">
    <w:name w:val="Body Text Char"/>
    <w:basedOn w:val="DefaultParagraphFont"/>
    <w:link w:val="BodyText"/>
    <w:uiPriority w:val="1"/>
    <w:rsid w:val="00E36A8F"/>
    <w:rPr>
      <w:rFonts w:ascii="Times New Roman" w:eastAsia="Times New Roman" w:hAnsi="Times New Roman" w:cs="Times New Roman"/>
      <w:sz w:val="23"/>
      <w:szCs w:val="23"/>
      <w:lang w:val="id"/>
    </w:rPr>
  </w:style>
  <w:style w:type="paragraph" w:styleId="Header">
    <w:name w:val="header"/>
    <w:basedOn w:val="Normal"/>
    <w:link w:val="HeaderChar"/>
    <w:uiPriority w:val="99"/>
    <w:unhideWhenUsed/>
    <w:rsid w:val="008F3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6C9"/>
  </w:style>
  <w:style w:type="paragraph" w:styleId="Footer">
    <w:name w:val="footer"/>
    <w:basedOn w:val="Normal"/>
    <w:link w:val="FooterChar"/>
    <w:uiPriority w:val="99"/>
    <w:unhideWhenUsed/>
    <w:rsid w:val="008F3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6C9"/>
  </w:style>
  <w:style w:type="paragraph" w:styleId="Revision">
    <w:name w:val="Revision"/>
    <w:hidden/>
    <w:uiPriority w:val="99"/>
    <w:semiHidden/>
    <w:rsid w:val="00D142EB"/>
    <w:pPr>
      <w:spacing w:after="0" w:line="240" w:lineRule="auto"/>
    </w:pPr>
  </w:style>
  <w:style w:type="character" w:customStyle="1" w:styleId="hgkelc">
    <w:name w:val="hgkelc"/>
    <w:basedOn w:val="DefaultParagraphFont"/>
    <w:rsid w:val="0055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8A1D3-14D8-49C5-927D-E3FBE71F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vidiaclaraayu@outlook.com</dc:creator>
  <cp:keywords/>
  <dc:description/>
  <cp:lastModifiedBy>vidiaclaraayu@outlook.com</cp:lastModifiedBy>
  <cp:revision>162</cp:revision>
  <dcterms:created xsi:type="dcterms:W3CDTF">2024-03-01T12:04:00Z</dcterms:created>
  <dcterms:modified xsi:type="dcterms:W3CDTF">2024-08-18T07:17:00Z</dcterms:modified>
</cp:coreProperties>
</file>