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33" w:rsidRPr="00FF5583" w:rsidRDefault="007401C6" w:rsidP="00FF5583">
      <w:pPr>
        <w:spacing w:line="240" w:lineRule="auto"/>
        <w:jc w:val="center"/>
        <w:rPr>
          <w:rFonts w:asciiTheme="majorBidi" w:hAnsiTheme="majorBidi" w:cstheme="majorBidi"/>
          <w:b/>
          <w:bCs/>
          <w:sz w:val="24"/>
          <w:szCs w:val="24"/>
        </w:rPr>
      </w:pPr>
      <w:r w:rsidRPr="00FF5583">
        <w:rPr>
          <w:rFonts w:asciiTheme="majorBidi" w:hAnsiTheme="majorBidi" w:cstheme="majorBidi"/>
          <w:b/>
          <w:bCs/>
          <w:sz w:val="24"/>
          <w:szCs w:val="24"/>
        </w:rPr>
        <w:t>ABSTRAK</w:t>
      </w:r>
    </w:p>
    <w:p w:rsidR="00913CF7" w:rsidRPr="00FF5583" w:rsidRDefault="007401C6" w:rsidP="00FF5583">
      <w:pPr>
        <w:spacing w:after="120" w:line="240" w:lineRule="auto"/>
        <w:ind w:left="567" w:hanging="567"/>
        <w:jc w:val="both"/>
        <w:rPr>
          <w:rFonts w:asciiTheme="majorBidi" w:hAnsiTheme="majorBidi" w:cstheme="majorBidi"/>
          <w:sz w:val="24"/>
          <w:szCs w:val="24"/>
        </w:rPr>
      </w:pPr>
      <w:r w:rsidRPr="00FF5583">
        <w:rPr>
          <w:rFonts w:asciiTheme="majorBidi" w:hAnsiTheme="majorBidi" w:cstheme="majorBidi"/>
          <w:sz w:val="24"/>
          <w:szCs w:val="24"/>
        </w:rPr>
        <w:t xml:space="preserve">Nandawati, Vivi Ayu. 2019. </w:t>
      </w:r>
      <w:r w:rsidR="009735FB" w:rsidRPr="00FF5583">
        <w:rPr>
          <w:rFonts w:asciiTheme="majorBidi" w:hAnsiTheme="majorBidi" w:cstheme="majorBidi"/>
          <w:i/>
          <w:iCs/>
          <w:sz w:val="24"/>
          <w:szCs w:val="24"/>
        </w:rPr>
        <w:t xml:space="preserve">Penerapan </w:t>
      </w:r>
      <w:r w:rsidRPr="00FF5583">
        <w:rPr>
          <w:rFonts w:asciiTheme="majorBidi" w:hAnsiTheme="majorBidi" w:cstheme="majorBidi"/>
          <w:i/>
          <w:iCs/>
          <w:sz w:val="24"/>
          <w:szCs w:val="24"/>
        </w:rPr>
        <w:t xml:space="preserve"> pembelajaran matematika dengan strategi Relating, Experiencing, Applying, Cooperating and Transferring (REACT) untuk meningkatkan Kemampuan Koneksi dan Representasi Matematik siswa Pada Materi Penyajian Data Kelas VII Mts Al-Hidayah Miru Sekaran Lamongan Tahun Pelajaran 2018/2019. </w:t>
      </w:r>
      <w:r w:rsidRPr="00FF5583">
        <w:rPr>
          <w:rFonts w:asciiTheme="majorBidi" w:hAnsiTheme="majorBidi" w:cstheme="majorBidi"/>
          <w:sz w:val="24"/>
          <w:szCs w:val="24"/>
        </w:rPr>
        <w:t>Skripsi, Program Studi Pendidikan Matematika Fakultas Keguruan dan Ilmu Pendidikan Universita Islam Daru ‘Ulum Lamongan, Pemb</w:t>
      </w:r>
      <w:r w:rsidR="0093350A" w:rsidRPr="00FF5583">
        <w:rPr>
          <w:rFonts w:asciiTheme="majorBidi" w:hAnsiTheme="majorBidi" w:cstheme="majorBidi"/>
          <w:sz w:val="24"/>
          <w:szCs w:val="24"/>
        </w:rPr>
        <w:t>imbing</w:t>
      </w:r>
      <w:r w:rsidRPr="00FF5583">
        <w:rPr>
          <w:rFonts w:asciiTheme="majorBidi" w:hAnsiTheme="majorBidi" w:cstheme="majorBidi"/>
          <w:sz w:val="24"/>
          <w:szCs w:val="24"/>
        </w:rPr>
        <w:t>: (1) Ali</w:t>
      </w:r>
      <w:r w:rsidR="0093350A" w:rsidRPr="00FF5583">
        <w:rPr>
          <w:rFonts w:asciiTheme="majorBidi" w:hAnsiTheme="majorBidi" w:cstheme="majorBidi"/>
          <w:sz w:val="24"/>
          <w:szCs w:val="24"/>
        </w:rPr>
        <w:t xml:space="preserve"> Shodikin, M.Pd, (2) Heny Ekawati Haryono, M.Pd.</w:t>
      </w:r>
    </w:p>
    <w:p w:rsidR="00913CF7" w:rsidRPr="00FF5583" w:rsidRDefault="0093350A" w:rsidP="00FF5583">
      <w:pPr>
        <w:spacing w:line="240" w:lineRule="auto"/>
        <w:ind w:left="1560" w:hanging="1560"/>
        <w:jc w:val="both"/>
        <w:rPr>
          <w:rFonts w:asciiTheme="majorBidi" w:hAnsiTheme="majorBidi" w:cstheme="majorBidi"/>
          <w:i/>
          <w:iCs/>
          <w:sz w:val="24"/>
          <w:szCs w:val="24"/>
        </w:rPr>
      </w:pPr>
      <w:r w:rsidRPr="00FF5583">
        <w:rPr>
          <w:rFonts w:asciiTheme="majorBidi" w:hAnsiTheme="majorBidi" w:cstheme="majorBidi"/>
          <w:b/>
          <w:bCs/>
          <w:sz w:val="24"/>
          <w:szCs w:val="24"/>
        </w:rPr>
        <w:t>Kata Kunci:</w:t>
      </w:r>
      <w:r w:rsidRPr="00FF5583">
        <w:rPr>
          <w:rFonts w:asciiTheme="majorBidi" w:hAnsiTheme="majorBidi" w:cstheme="majorBidi"/>
          <w:i/>
          <w:iCs/>
          <w:sz w:val="24"/>
          <w:szCs w:val="24"/>
        </w:rPr>
        <w:t>Strategi REACT, Kemampuan Koneksi Matematik Siswa, Kemampuan Representasi Matematik Siswa.</w:t>
      </w:r>
    </w:p>
    <w:p w:rsidR="009B1160" w:rsidRPr="00FF5583" w:rsidRDefault="009B1160" w:rsidP="00FF5583">
      <w:pPr>
        <w:spacing w:line="240" w:lineRule="auto"/>
        <w:ind w:firstLine="720"/>
        <w:jc w:val="both"/>
        <w:rPr>
          <w:rFonts w:asciiTheme="majorBidi" w:hAnsiTheme="majorBidi" w:cstheme="majorBidi"/>
          <w:b/>
          <w:sz w:val="24"/>
          <w:szCs w:val="24"/>
        </w:rPr>
      </w:pPr>
      <w:r w:rsidRPr="00FF5583">
        <w:rPr>
          <w:rFonts w:asciiTheme="majorBidi" w:hAnsiTheme="majorBidi" w:cstheme="majorBidi"/>
          <w:sz w:val="24"/>
          <w:szCs w:val="24"/>
        </w:rPr>
        <w:t>Penelitian ini bertujuan untuk mengetahui peningkatan koneksi dan representasi matematik siswa yang lebih baik antara siswa yang mendapat pembelajaran matematika dengan strategi REACT dan siswa yang mendapat pembelajaran konvensional pada materi penyajian data kelas VII MTS Al-Hidayah Miru.</w:t>
      </w:r>
      <w:r w:rsidRPr="00FF5583">
        <w:rPr>
          <w:rFonts w:asciiTheme="majorBidi" w:hAnsiTheme="majorBidi" w:cstheme="majorBidi"/>
          <w:b/>
          <w:sz w:val="24"/>
          <w:szCs w:val="24"/>
        </w:rPr>
        <w:t xml:space="preserve"> </w:t>
      </w:r>
      <w:r w:rsidRPr="00FF5583">
        <w:rPr>
          <w:rFonts w:asciiTheme="majorBidi" w:hAnsiTheme="majorBidi" w:cstheme="majorBidi"/>
          <w:sz w:val="24"/>
          <w:szCs w:val="24"/>
        </w:rPr>
        <w:t>Metode penelitian yang digunakan adalah kuantitatif dengan subjek penelitian 42 siswa, 20 siswa kelas eksperimen dan 22 siswa kelas kontrol.</w:t>
      </w:r>
    </w:p>
    <w:p w:rsidR="00FF5583" w:rsidRPr="00B838E7" w:rsidRDefault="009B1160" w:rsidP="00B838E7">
      <w:pPr>
        <w:spacing w:line="240" w:lineRule="auto"/>
        <w:ind w:firstLine="720"/>
        <w:jc w:val="both"/>
        <w:rPr>
          <w:rFonts w:ascii="Times New Roman" w:hAnsi="Times New Roman" w:cs="Times New Roman"/>
          <w:sz w:val="24"/>
          <w:szCs w:val="24"/>
        </w:rPr>
      </w:pPr>
      <w:r w:rsidRPr="00FF5583">
        <w:rPr>
          <w:rFonts w:asciiTheme="majorBidi" w:hAnsiTheme="majorBidi" w:cstheme="majorBidi"/>
          <w:sz w:val="24"/>
          <w:szCs w:val="24"/>
        </w:rPr>
        <w:t xml:space="preserve">Berdasarkan hasil analisis statistik uji </w:t>
      </w:r>
      <w:r w:rsidRPr="00FF5583">
        <w:rPr>
          <w:rFonts w:asciiTheme="majorBidi" w:hAnsiTheme="majorBidi" w:cstheme="majorBidi"/>
          <w:i/>
          <w:sz w:val="24"/>
          <w:szCs w:val="24"/>
        </w:rPr>
        <w:t>independent sample test</w:t>
      </w:r>
      <w:r w:rsidRPr="00FF5583">
        <w:rPr>
          <w:rFonts w:asciiTheme="majorBidi" w:hAnsiTheme="majorBidi" w:cstheme="majorBidi"/>
          <w:sz w:val="24"/>
          <w:szCs w:val="24"/>
        </w:rPr>
        <w:t xml:space="preserve"> dengan prasyarat normalitas dan homogenitas diperoleh hasil data berdistribusi normal dan homog</w:t>
      </w:r>
      <w:r w:rsidR="007E1245" w:rsidRPr="00FF5583">
        <w:rPr>
          <w:rFonts w:asciiTheme="majorBidi" w:hAnsiTheme="majorBidi" w:cstheme="majorBidi"/>
          <w:sz w:val="24"/>
          <w:szCs w:val="24"/>
        </w:rPr>
        <w:t xml:space="preserve">en. Dari uji-t hasil postes koneksi matematik siswa </w:t>
      </w:r>
      <w:r w:rsidRPr="00FF5583">
        <w:rPr>
          <w:rFonts w:asciiTheme="majorBidi" w:hAnsiTheme="majorBidi" w:cstheme="majorBidi"/>
          <w:sz w:val="24"/>
          <w:szCs w:val="24"/>
        </w:rPr>
        <w:t xml:space="preserve"> nilai </w:t>
      </w:r>
      <w:r w:rsidRPr="00FF5583">
        <w:rPr>
          <w:rFonts w:asciiTheme="majorBidi" w:hAnsiTheme="majorBidi" w:cstheme="majorBidi"/>
          <w:i/>
          <w:sz w:val="24"/>
          <w:szCs w:val="24"/>
        </w:rPr>
        <w:t>sig (2-tailed)</w:t>
      </w:r>
      <w:r w:rsidRPr="00FF5583">
        <w:rPr>
          <w:rFonts w:asciiTheme="majorBidi" w:hAnsiTheme="majorBidi" w:cstheme="majorBidi"/>
          <w:sz w:val="24"/>
          <w:szCs w:val="24"/>
        </w:rPr>
        <w:t xml:space="preserve"> adalah </w:t>
      </w:r>
      <m:oMath>
        <m:r>
          <w:rPr>
            <w:rFonts w:ascii="Cambria Math" w:hAnsi="Cambria Math" w:cstheme="majorBidi"/>
            <w:sz w:val="24"/>
            <w:szCs w:val="24"/>
          </w:rPr>
          <m:t>0,000&lt;0,05</m:t>
        </m:r>
      </m:oMath>
      <w:r w:rsidRPr="00FF5583">
        <w:rPr>
          <w:rFonts w:asciiTheme="majorBidi" w:eastAsiaTheme="minorEastAsia" w:hAnsiTheme="majorBidi" w:cstheme="majorBidi"/>
          <w:sz w:val="24"/>
          <w:szCs w:val="24"/>
        </w:rPr>
        <w:t xml:space="preserve"> yang berarti</w:t>
      </w:r>
      <w:r w:rsidR="007E1245" w:rsidRPr="00FF5583">
        <w:rPr>
          <w:rFonts w:asciiTheme="majorBidi" w:eastAsiaTheme="minorEastAsia" w:hAnsiTheme="majorBidi" w:cstheme="majorBidi"/>
          <w:sz w:val="24"/>
          <w:szCs w:val="24"/>
        </w:rPr>
        <w:t xml:space="preserve"> terdapat perbedaan antara kemampuan koneksi matematik </w:t>
      </w:r>
      <w:r w:rsidRPr="00FF5583">
        <w:rPr>
          <w:rFonts w:asciiTheme="majorBidi" w:eastAsiaTheme="minorEastAsia" w:hAnsiTheme="majorBidi" w:cstheme="majorBidi"/>
          <w:sz w:val="24"/>
          <w:szCs w:val="24"/>
        </w:rPr>
        <w:t xml:space="preserve"> </w:t>
      </w:r>
      <w:r w:rsidRPr="00FF5583">
        <w:rPr>
          <w:rFonts w:asciiTheme="majorBidi" w:hAnsiTheme="majorBidi" w:cstheme="majorBidi"/>
          <w:sz w:val="24"/>
          <w:szCs w:val="24"/>
        </w:rPr>
        <w:t>siswa yang mendapat model</w:t>
      </w:r>
      <w:r w:rsidR="007E1245" w:rsidRPr="00FF5583">
        <w:rPr>
          <w:rFonts w:asciiTheme="majorBidi" w:hAnsiTheme="majorBidi" w:cstheme="majorBidi"/>
          <w:sz w:val="24"/>
          <w:szCs w:val="24"/>
        </w:rPr>
        <w:t xml:space="preserve"> pembelajaran dengan strategi REACT dengan kemampuan koneksi matematik</w:t>
      </w:r>
      <w:r w:rsidRPr="00FF5583">
        <w:rPr>
          <w:rFonts w:asciiTheme="majorBidi" w:hAnsiTheme="majorBidi" w:cstheme="majorBidi"/>
          <w:sz w:val="24"/>
          <w:szCs w:val="24"/>
        </w:rPr>
        <w:t xml:space="preserve"> siswa yang mendapat model pembelajaran konvensional. </w:t>
      </w:r>
      <w:r w:rsidR="00EB29B5" w:rsidRPr="00FF5583">
        <w:rPr>
          <w:rFonts w:ascii="Times New Roman" w:hAnsi="Times New Roman" w:cs="Times New Roman"/>
          <w:sz w:val="24"/>
          <w:szCs w:val="24"/>
        </w:rPr>
        <w:t xml:space="preserve">Dari hasil rata-rata kelas eksperimen </w:t>
      </w:r>
      <m:oMath>
        <m:r>
          <w:rPr>
            <w:rFonts w:ascii="Cambria Math" w:hAnsi="Cambria Math" w:cs="Times New Roman"/>
            <w:sz w:val="24"/>
            <w:szCs w:val="24"/>
          </w:rPr>
          <m:t xml:space="preserve">39,95 </m:t>
        </m:r>
      </m:oMath>
      <w:r w:rsidR="00EB29B5" w:rsidRPr="00FF5583">
        <w:rPr>
          <w:rFonts w:ascii="Times New Roman" w:hAnsi="Times New Roman" w:cs="Times New Roman"/>
          <w:sz w:val="24"/>
          <w:szCs w:val="24"/>
        </w:rPr>
        <w:t xml:space="preserve">dan kelas kontrol </w:t>
      </w:r>
      <m:oMath>
        <m:r>
          <w:rPr>
            <w:rFonts w:ascii="Cambria Math" w:hAnsi="Cambria Math" w:cs="Times New Roman"/>
            <w:sz w:val="24"/>
            <w:szCs w:val="24"/>
          </w:rPr>
          <m:t>38</m:t>
        </m:r>
      </m:oMath>
      <w:r w:rsidR="00EB29B5" w:rsidRPr="00FF5583">
        <w:rPr>
          <w:rFonts w:ascii="Times New Roman" w:eastAsiaTheme="minorEastAsia" w:hAnsi="Times New Roman" w:cs="Times New Roman"/>
          <w:sz w:val="24"/>
          <w:szCs w:val="24"/>
        </w:rPr>
        <w:t xml:space="preserve">. </w:t>
      </w:r>
      <w:r w:rsidR="00FF5583" w:rsidRPr="00FF5583">
        <w:rPr>
          <w:rFonts w:ascii="Times New Roman" w:hAnsi="Times New Roman" w:cs="Times New Roman"/>
          <w:sz w:val="24"/>
          <w:szCs w:val="24"/>
        </w:rPr>
        <w:t xml:space="preserve">Kemudian dilakukan uji </w:t>
      </w:r>
      <w:r w:rsidR="00FF5583" w:rsidRPr="00FF5583">
        <w:rPr>
          <w:rFonts w:ascii="Times New Roman" w:hAnsi="Times New Roman" w:cs="Times New Roman"/>
          <w:i/>
          <w:iCs/>
          <w:sz w:val="24"/>
          <w:szCs w:val="24"/>
        </w:rPr>
        <w:t>n-g</w:t>
      </w:r>
      <w:r w:rsidR="00EB29B5" w:rsidRPr="00FF5583">
        <w:rPr>
          <w:rFonts w:ascii="Times New Roman" w:hAnsi="Times New Roman" w:cs="Times New Roman"/>
          <w:i/>
          <w:iCs/>
          <w:sz w:val="24"/>
          <w:szCs w:val="24"/>
        </w:rPr>
        <w:t xml:space="preserve">ain </w:t>
      </w:r>
      <w:r w:rsidR="00EB29B5" w:rsidRPr="00FF5583">
        <w:rPr>
          <w:rFonts w:ascii="Times New Roman" w:hAnsi="Times New Roman" w:cs="Times New Roman"/>
          <w:sz w:val="24"/>
          <w:szCs w:val="24"/>
        </w:rPr>
        <w:t xml:space="preserve">untuk menegetahui adanya perbedaan </w:t>
      </w:r>
      <w:r w:rsidR="00EB29B5" w:rsidRPr="00FF5583">
        <w:rPr>
          <w:rFonts w:asciiTheme="majorBidi" w:hAnsiTheme="majorBidi" w:cstheme="majorBidi"/>
          <w:sz w:val="24"/>
          <w:szCs w:val="24"/>
        </w:rPr>
        <w:t xml:space="preserve">kemampuan koneksi matematik </w:t>
      </w:r>
      <w:r w:rsidR="00EB29B5" w:rsidRPr="00FF5583">
        <w:rPr>
          <w:rFonts w:ascii="Times New Roman" w:hAnsi="Times New Roman" w:cs="Times New Roman"/>
          <w:sz w:val="24"/>
          <w:szCs w:val="24"/>
        </w:rPr>
        <w:t xml:space="preserve">yang signifikan antara kelas eksperimen dan kelas kontrol. Dari uji-t hasil postes </w:t>
      </w:r>
      <w:r w:rsidR="00EB29B5" w:rsidRPr="00FF5583">
        <w:rPr>
          <w:rFonts w:asciiTheme="majorBidi" w:hAnsiTheme="majorBidi" w:cstheme="majorBidi"/>
          <w:sz w:val="24"/>
          <w:szCs w:val="24"/>
        </w:rPr>
        <w:t xml:space="preserve">kemampuan koneksi matematik </w:t>
      </w:r>
      <w:r w:rsidR="00EB29B5" w:rsidRPr="00FF5583">
        <w:rPr>
          <w:rFonts w:ascii="Times New Roman" w:hAnsi="Times New Roman" w:cs="Times New Roman"/>
          <w:sz w:val="24"/>
          <w:szCs w:val="24"/>
        </w:rPr>
        <w:t xml:space="preserve">nilai </w:t>
      </w:r>
      <w:r w:rsidR="00EB29B5" w:rsidRPr="00FF5583">
        <w:rPr>
          <w:rFonts w:ascii="Times New Roman" w:hAnsi="Times New Roman" w:cs="Times New Roman"/>
          <w:i/>
          <w:sz w:val="24"/>
          <w:szCs w:val="24"/>
        </w:rPr>
        <w:t xml:space="preserve">sig (2-tailed) </w:t>
      </w:r>
      <w:r w:rsidR="00EB29B5" w:rsidRPr="00FF5583">
        <w:rPr>
          <w:rFonts w:ascii="Times New Roman" w:hAnsi="Times New Roman" w:cs="Times New Roman"/>
          <w:sz w:val="24"/>
          <w:szCs w:val="24"/>
        </w:rPr>
        <w:t xml:space="preserve">adalah </w:t>
      </w:r>
      <m:oMath>
        <m:r>
          <w:rPr>
            <w:rFonts w:ascii="Cambria Math" w:hAnsi="Cambria Math" w:cs="Times New Roman"/>
            <w:sz w:val="24"/>
            <w:szCs w:val="24"/>
          </w:rPr>
          <m:t>0,000&lt;0,05</m:t>
        </m:r>
      </m:oMath>
      <w:r w:rsidR="00EB29B5" w:rsidRPr="00FF5583">
        <w:rPr>
          <w:rFonts w:ascii="Times New Roman" w:eastAsiaTheme="minorEastAsia" w:hAnsi="Times New Roman" w:cs="Times New Roman"/>
          <w:sz w:val="24"/>
          <w:szCs w:val="24"/>
        </w:rPr>
        <w:t xml:space="preserve"> yang berarti terdapat perbedaan yang signifikan antara kelas eksperimen dan kelas kontrol dengan nilai rata-r</w:t>
      </w:r>
      <w:r w:rsidR="00FF5583" w:rsidRPr="00FF5583">
        <w:rPr>
          <w:rFonts w:ascii="Times New Roman" w:eastAsiaTheme="minorEastAsia" w:hAnsi="Times New Roman" w:cs="Times New Roman"/>
          <w:sz w:val="24"/>
          <w:szCs w:val="24"/>
        </w:rPr>
        <w:t xml:space="preserve">ata </w:t>
      </w:r>
      <w:r w:rsidR="00FF5583" w:rsidRPr="00FF5583">
        <w:rPr>
          <w:rFonts w:ascii="Times New Roman" w:hAnsi="Times New Roman" w:cs="Times New Roman"/>
          <w:i/>
          <w:iCs/>
          <w:sz w:val="24"/>
          <w:szCs w:val="24"/>
        </w:rPr>
        <w:t xml:space="preserve">n-gain </w:t>
      </w:r>
      <w:r w:rsidR="00FF5583" w:rsidRPr="00FF5583">
        <w:rPr>
          <w:rFonts w:ascii="Times New Roman" w:eastAsiaTheme="minorEastAsia" w:hAnsi="Times New Roman" w:cs="Times New Roman"/>
          <w:sz w:val="24"/>
          <w:szCs w:val="24"/>
        </w:rPr>
        <w:t>kelas eksperimen 0,74</w:t>
      </w:r>
      <w:r w:rsidR="00EB29B5" w:rsidRPr="00FF5583">
        <w:rPr>
          <w:rFonts w:ascii="Times New Roman" w:eastAsiaTheme="minorEastAsia" w:hAnsi="Times New Roman" w:cs="Times New Roman"/>
          <w:sz w:val="24"/>
          <w:szCs w:val="24"/>
        </w:rPr>
        <w:t xml:space="preserve"> dan rata-rata </w:t>
      </w:r>
      <w:r w:rsidR="00FF5583" w:rsidRPr="00FF5583">
        <w:rPr>
          <w:rFonts w:ascii="Times New Roman" w:hAnsi="Times New Roman" w:cs="Times New Roman"/>
          <w:i/>
          <w:iCs/>
          <w:sz w:val="24"/>
          <w:szCs w:val="24"/>
        </w:rPr>
        <w:t xml:space="preserve">n-gain </w:t>
      </w:r>
      <w:r w:rsidR="00EB29B5" w:rsidRPr="00FF5583">
        <w:rPr>
          <w:rFonts w:ascii="Times New Roman" w:eastAsiaTheme="minorEastAsia" w:hAnsi="Times New Roman" w:cs="Times New Roman"/>
          <w:sz w:val="24"/>
          <w:szCs w:val="24"/>
        </w:rPr>
        <w:t>kelas ko</w:t>
      </w:r>
      <w:r w:rsidR="00FF5583" w:rsidRPr="00FF5583">
        <w:rPr>
          <w:rFonts w:ascii="Times New Roman" w:eastAsiaTheme="minorEastAsia" w:hAnsi="Times New Roman" w:cs="Times New Roman"/>
          <w:sz w:val="24"/>
          <w:szCs w:val="24"/>
        </w:rPr>
        <w:t>ntrol 0,056</w:t>
      </w:r>
      <w:r w:rsidR="00EB29B5" w:rsidRPr="00FF5583">
        <w:rPr>
          <w:rFonts w:ascii="Times New Roman" w:eastAsiaTheme="minorEastAsia" w:hAnsi="Times New Roman" w:cs="Times New Roman"/>
          <w:sz w:val="24"/>
          <w:szCs w:val="24"/>
        </w:rPr>
        <w:t>.</w:t>
      </w:r>
      <w:r w:rsidR="00B838E7">
        <w:rPr>
          <w:rFonts w:ascii="Times New Roman" w:hAnsi="Times New Roman" w:cs="Times New Roman"/>
          <w:sz w:val="24"/>
          <w:szCs w:val="24"/>
        </w:rPr>
        <w:t xml:space="preserve"> </w:t>
      </w:r>
      <w:r w:rsidR="00FF5583" w:rsidRPr="00FF5583">
        <w:rPr>
          <w:rFonts w:asciiTheme="majorBidi" w:hAnsiTheme="majorBidi" w:cstheme="majorBidi"/>
          <w:sz w:val="24"/>
          <w:szCs w:val="24"/>
        </w:rPr>
        <w:t xml:space="preserve">Dari uji-t hasil postes koneksi representasi siswa  nilai </w:t>
      </w:r>
      <w:r w:rsidR="00FF5583" w:rsidRPr="00FF5583">
        <w:rPr>
          <w:rFonts w:asciiTheme="majorBidi" w:hAnsiTheme="majorBidi" w:cstheme="majorBidi"/>
          <w:i/>
          <w:sz w:val="24"/>
          <w:szCs w:val="24"/>
        </w:rPr>
        <w:t>sig (2-tailed)</w:t>
      </w:r>
      <w:r w:rsidR="00FF5583" w:rsidRPr="00FF5583">
        <w:rPr>
          <w:rFonts w:asciiTheme="majorBidi" w:hAnsiTheme="majorBidi" w:cstheme="majorBidi"/>
          <w:sz w:val="24"/>
          <w:szCs w:val="24"/>
        </w:rPr>
        <w:t xml:space="preserve"> adalah </w:t>
      </w:r>
      <m:oMath>
        <m:r>
          <w:rPr>
            <w:rFonts w:ascii="Cambria Math" w:hAnsi="Cambria Math" w:cstheme="majorBidi"/>
            <w:sz w:val="24"/>
            <w:szCs w:val="24"/>
          </w:rPr>
          <m:t>0,000&lt;0,05</m:t>
        </m:r>
      </m:oMath>
      <w:r w:rsidR="00FF5583" w:rsidRPr="00FF5583">
        <w:rPr>
          <w:rFonts w:asciiTheme="majorBidi" w:eastAsiaTheme="minorEastAsia" w:hAnsiTheme="majorBidi" w:cstheme="majorBidi"/>
          <w:sz w:val="24"/>
          <w:szCs w:val="24"/>
        </w:rPr>
        <w:t xml:space="preserve"> yang berarti terdapat perbedaan antara kemampuan korepresentasi matematik  </w:t>
      </w:r>
      <w:r w:rsidR="00FF5583" w:rsidRPr="00FF5583">
        <w:rPr>
          <w:rFonts w:asciiTheme="majorBidi" w:hAnsiTheme="majorBidi" w:cstheme="majorBidi"/>
          <w:sz w:val="24"/>
          <w:szCs w:val="24"/>
        </w:rPr>
        <w:t xml:space="preserve">siswa yang mendapat model pembelajaran dengan strategi REACT dengan kemampuan representasi matematik siswa yang mendapat model pembelajaran konvensional. </w:t>
      </w:r>
      <w:r w:rsidR="00FF5583" w:rsidRPr="00FF5583">
        <w:rPr>
          <w:rFonts w:ascii="Times New Roman" w:hAnsi="Times New Roman" w:cs="Times New Roman"/>
          <w:sz w:val="24"/>
          <w:szCs w:val="24"/>
        </w:rPr>
        <w:t xml:space="preserve">Dari hasil rata-rata kelas eksperimen </w:t>
      </w:r>
      <m:oMath>
        <m:r>
          <w:rPr>
            <w:rFonts w:ascii="Cambria Math" w:hAnsi="Cambria Math" w:cs="Times New Roman"/>
            <w:sz w:val="24"/>
            <w:szCs w:val="24"/>
          </w:rPr>
          <m:t xml:space="preserve">85 </m:t>
        </m:r>
      </m:oMath>
      <w:r w:rsidR="00FF5583" w:rsidRPr="00FF5583">
        <w:rPr>
          <w:rFonts w:ascii="Times New Roman" w:hAnsi="Times New Roman" w:cs="Times New Roman"/>
          <w:sz w:val="24"/>
          <w:szCs w:val="24"/>
        </w:rPr>
        <w:t xml:space="preserve">dan kelas kontrol </w:t>
      </w:r>
      <m:oMath>
        <m:r>
          <w:rPr>
            <w:rFonts w:ascii="Cambria Math" w:hAnsi="Cambria Math" w:cs="Times New Roman"/>
            <w:sz w:val="24"/>
            <w:szCs w:val="24"/>
          </w:rPr>
          <m:t>72</m:t>
        </m:r>
      </m:oMath>
      <w:r w:rsidR="00FF5583" w:rsidRPr="00FF5583">
        <w:rPr>
          <w:rFonts w:ascii="Times New Roman" w:eastAsiaTheme="minorEastAsia" w:hAnsi="Times New Roman" w:cs="Times New Roman"/>
          <w:sz w:val="24"/>
          <w:szCs w:val="24"/>
        </w:rPr>
        <w:t xml:space="preserve">. </w:t>
      </w:r>
      <w:r w:rsidR="00FF5583" w:rsidRPr="00FF5583">
        <w:rPr>
          <w:rFonts w:ascii="Times New Roman" w:hAnsi="Times New Roman" w:cs="Times New Roman"/>
          <w:sz w:val="24"/>
          <w:szCs w:val="24"/>
        </w:rPr>
        <w:t xml:space="preserve">Kemudian dilakukan uji N-Gain untuk menegetahui adanya perbedaan </w:t>
      </w:r>
      <w:r w:rsidR="00FF5583" w:rsidRPr="00FF5583">
        <w:rPr>
          <w:rFonts w:asciiTheme="majorBidi" w:hAnsiTheme="majorBidi" w:cstheme="majorBidi"/>
          <w:sz w:val="24"/>
          <w:szCs w:val="24"/>
        </w:rPr>
        <w:t xml:space="preserve">kemampuan </w:t>
      </w:r>
      <w:r w:rsidR="00FF5583" w:rsidRPr="00FF5583">
        <w:rPr>
          <w:rFonts w:ascii="Times New Roman" w:eastAsiaTheme="minorEastAsia" w:hAnsi="Times New Roman" w:cs="Times New Roman"/>
          <w:sz w:val="24"/>
          <w:szCs w:val="24"/>
        </w:rPr>
        <w:t>representasi</w:t>
      </w:r>
      <w:r w:rsidR="00FF5583" w:rsidRPr="00FF5583">
        <w:rPr>
          <w:rFonts w:asciiTheme="majorBidi" w:hAnsiTheme="majorBidi" w:cstheme="majorBidi"/>
          <w:sz w:val="24"/>
          <w:szCs w:val="24"/>
        </w:rPr>
        <w:t xml:space="preserve"> matematik </w:t>
      </w:r>
      <w:r w:rsidR="00FF5583" w:rsidRPr="00FF5583">
        <w:rPr>
          <w:rFonts w:ascii="Times New Roman" w:hAnsi="Times New Roman" w:cs="Times New Roman"/>
          <w:sz w:val="24"/>
          <w:szCs w:val="24"/>
        </w:rPr>
        <w:t xml:space="preserve">yang signifikan antara kelas eksperimen dan kelas kontrol. Dari uji-t hasil postes </w:t>
      </w:r>
      <w:r w:rsidR="00FF5583" w:rsidRPr="00FF5583">
        <w:rPr>
          <w:rFonts w:asciiTheme="majorBidi" w:hAnsiTheme="majorBidi" w:cstheme="majorBidi"/>
          <w:sz w:val="24"/>
          <w:szCs w:val="24"/>
        </w:rPr>
        <w:t xml:space="preserve">kemampuan </w:t>
      </w:r>
      <w:r w:rsidR="00FF5583" w:rsidRPr="00FF5583">
        <w:rPr>
          <w:rFonts w:ascii="Times New Roman" w:eastAsiaTheme="minorEastAsia" w:hAnsi="Times New Roman" w:cs="Times New Roman"/>
          <w:sz w:val="24"/>
          <w:szCs w:val="24"/>
        </w:rPr>
        <w:t>representasi</w:t>
      </w:r>
      <w:r w:rsidR="00FF5583" w:rsidRPr="00FF5583">
        <w:rPr>
          <w:rFonts w:asciiTheme="majorBidi" w:hAnsiTheme="majorBidi" w:cstheme="majorBidi"/>
          <w:sz w:val="24"/>
          <w:szCs w:val="24"/>
        </w:rPr>
        <w:t xml:space="preserve"> matematik </w:t>
      </w:r>
      <w:r w:rsidR="00FF5583" w:rsidRPr="00FF5583">
        <w:rPr>
          <w:rFonts w:ascii="Times New Roman" w:hAnsi="Times New Roman" w:cs="Times New Roman"/>
          <w:sz w:val="24"/>
          <w:szCs w:val="24"/>
        </w:rPr>
        <w:t xml:space="preserve">nilai </w:t>
      </w:r>
      <w:r w:rsidR="00FF5583" w:rsidRPr="00FF5583">
        <w:rPr>
          <w:rFonts w:ascii="Times New Roman" w:hAnsi="Times New Roman" w:cs="Times New Roman"/>
          <w:i/>
          <w:sz w:val="24"/>
          <w:szCs w:val="24"/>
        </w:rPr>
        <w:t xml:space="preserve">sig (2-tailed) </w:t>
      </w:r>
      <w:r w:rsidR="00FF5583" w:rsidRPr="00FF5583">
        <w:rPr>
          <w:rFonts w:ascii="Times New Roman" w:hAnsi="Times New Roman" w:cs="Times New Roman"/>
          <w:sz w:val="24"/>
          <w:szCs w:val="24"/>
        </w:rPr>
        <w:t xml:space="preserve">adalah </w:t>
      </w:r>
      <m:oMath>
        <m:r>
          <w:rPr>
            <w:rFonts w:ascii="Cambria Math" w:hAnsi="Cambria Math" w:cs="Times New Roman"/>
            <w:sz w:val="24"/>
            <w:szCs w:val="24"/>
          </w:rPr>
          <m:t>0,000&lt;0,05</m:t>
        </m:r>
      </m:oMath>
      <w:r w:rsidR="00FF5583" w:rsidRPr="00FF5583">
        <w:rPr>
          <w:rFonts w:ascii="Times New Roman" w:eastAsiaTheme="minorEastAsia" w:hAnsi="Times New Roman" w:cs="Times New Roman"/>
          <w:sz w:val="24"/>
          <w:szCs w:val="24"/>
        </w:rPr>
        <w:t xml:space="preserve"> yang berarti terdapat perbedaan yang signifikan antara kelas eksperimen dan kelas kontrol dengan nilai rata-rata N-Gain kelas eksperimen 0,73 dan rata-rata N-Gain kelas kontrol 0,55. Hal ini menunjukkan kemampuan representasi matematik </w:t>
      </w:r>
      <w:r w:rsidR="00FF5583" w:rsidRPr="00FF5583">
        <w:rPr>
          <w:rFonts w:ascii="Times New Roman" w:hAnsi="Times New Roman" w:cs="Times New Roman"/>
          <w:sz w:val="24"/>
          <w:szCs w:val="24"/>
        </w:rPr>
        <w:t>siswa yang mendapat pembelajaran dengan strategi REACT</w:t>
      </w:r>
      <w:r w:rsidR="00B838E7">
        <w:rPr>
          <w:rFonts w:ascii="Times New Roman" w:hAnsi="Times New Roman" w:cs="Times New Roman"/>
          <w:sz w:val="24"/>
          <w:szCs w:val="24"/>
        </w:rPr>
        <w:t xml:space="preserve"> </w:t>
      </w:r>
      <w:r w:rsidR="00FF5583" w:rsidRPr="00FF5583">
        <w:rPr>
          <w:rFonts w:ascii="Times New Roman" w:hAnsi="Times New Roman" w:cs="Times New Roman"/>
          <w:sz w:val="24"/>
          <w:szCs w:val="24"/>
        </w:rPr>
        <w:t xml:space="preserve">lebih baik dari pada </w:t>
      </w:r>
      <w:r w:rsidR="00FF5583" w:rsidRPr="00FF5583">
        <w:rPr>
          <w:rFonts w:ascii="Times New Roman" w:eastAsiaTheme="minorEastAsia" w:hAnsi="Times New Roman" w:cs="Times New Roman"/>
          <w:sz w:val="24"/>
          <w:szCs w:val="24"/>
        </w:rPr>
        <w:t>kemampuan</w:t>
      </w:r>
      <w:r w:rsidR="00B838E7">
        <w:rPr>
          <w:rFonts w:ascii="Times New Roman" w:eastAsiaTheme="minorEastAsia" w:hAnsi="Times New Roman" w:cs="Times New Roman"/>
          <w:sz w:val="24"/>
          <w:szCs w:val="24"/>
        </w:rPr>
        <w:t xml:space="preserve"> koneksi dan</w:t>
      </w:r>
      <w:r w:rsidR="00FF5583" w:rsidRPr="00FF5583">
        <w:rPr>
          <w:rFonts w:ascii="Times New Roman" w:eastAsiaTheme="minorEastAsia" w:hAnsi="Times New Roman" w:cs="Times New Roman"/>
          <w:sz w:val="24"/>
          <w:szCs w:val="24"/>
        </w:rPr>
        <w:t xml:space="preserve"> representasi matematik </w:t>
      </w:r>
      <w:r w:rsidR="00FF5583" w:rsidRPr="00FF5583">
        <w:rPr>
          <w:rFonts w:ascii="Times New Roman" w:hAnsi="Times New Roman" w:cs="Times New Roman"/>
          <w:sz w:val="24"/>
          <w:szCs w:val="24"/>
        </w:rPr>
        <w:t>siswa yang mendapat pembelajaran</w:t>
      </w:r>
      <w:bookmarkStart w:id="0" w:name="_GoBack"/>
      <w:bookmarkEnd w:id="0"/>
      <w:r w:rsidR="00FF5583" w:rsidRPr="00FF5583">
        <w:rPr>
          <w:rFonts w:ascii="Times New Roman" w:hAnsi="Times New Roman" w:cs="Times New Roman"/>
          <w:sz w:val="24"/>
          <w:szCs w:val="24"/>
        </w:rPr>
        <w:t xml:space="preserve"> dengan model pembelajaran konvensional.</w:t>
      </w:r>
    </w:p>
    <w:sectPr w:rsidR="00FF5583" w:rsidRPr="00B838E7" w:rsidSect="00F57880">
      <w:headerReference w:type="default" r:id="rId7"/>
      <w:footerReference w:type="default" r:id="rId8"/>
      <w:footerReference w:type="first" r:id="rId9"/>
      <w:pgSz w:w="11906" w:h="16838"/>
      <w:pgMar w:top="2268" w:right="1701" w:bottom="1701" w:left="2268" w:header="709" w:footer="709" w:gutter="0"/>
      <w:pgNumType w:fmt="lowerRoman"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00" w:rsidRDefault="00791000" w:rsidP="007401C6">
      <w:pPr>
        <w:spacing w:after="0" w:line="240" w:lineRule="auto"/>
      </w:pPr>
      <w:r>
        <w:separator/>
      </w:r>
    </w:p>
  </w:endnote>
  <w:endnote w:type="continuationSeparator" w:id="0">
    <w:p w:rsidR="00791000" w:rsidRDefault="00791000" w:rsidP="0074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80" w:rsidRDefault="00F57880" w:rsidP="00F57880">
    <w:pPr>
      <w:pStyle w:val="Footer"/>
      <w:jc w:val="center"/>
    </w:pPr>
  </w:p>
  <w:p w:rsidR="00613E50" w:rsidRDefault="00613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304124"/>
      <w:docPartObj>
        <w:docPartGallery w:val="Page Numbers (Bottom of Page)"/>
        <w:docPartUnique/>
      </w:docPartObj>
    </w:sdtPr>
    <w:sdtEndPr>
      <w:rPr>
        <w:noProof/>
      </w:rPr>
    </w:sdtEndPr>
    <w:sdtContent>
      <w:p w:rsidR="00F57880" w:rsidRDefault="00F57880">
        <w:pPr>
          <w:pStyle w:val="Footer"/>
          <w:jc w:val="center"/>
        </w:pPr>
        <w:r>
          <w:fldChar w:fldCharType="begin"/>
        </w:r>
        <w:r>
          <w:instrText xml:space="preserve"> PAGE   \* MERGEFORMAT </w:instrText>
        </w:r>
        <w:r>
          <w:fldChar w:fldCharType="separate"/>
        </w:r>
        <w:r w:rsidR="00C4174E">
          <w:rPr>
            <w:noProof/>
          </w:rPr>
          <w:t>vii</w:t>
        </w:r>
        <w:r>
          <w:rPr>
            <w:noProof/>
          </w:rPr>
          <w:fldChar w:fldCharType="end"/>
        </w:r>
        <w:r w:rsidR="00C4174E">
          <w:rPr>
            <w:noProof/>
          </w:rPr>
          <w:t>i</w:t>
        </w:r>
      </w:p>
    </w:sdtContent>
  </w:sdt>
  <w:p w:rsidR="00F57880" w:rsidRDefault="00F57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00" w:rsidRDefault="00791000" w:rsidP="007401C6">
      <w:pPr>
        <w:spacing w:after="0" w:line="240" w:lineRule="auto"/>
      </w:pPr>
      <w:r>
        <w:separator/>
      </w:r>
    </w:p>
  </w:footnote>
  <w:footnote w:type="continuationSeparator" w:id="0">
    <w:p w:rsidR="00791000" w:rsidRDefault="00791000" w:rsidP="00740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80" w:rsidRDefault="00F57880" w:rsidP="00F57880">
    <w:pPr>
      <w:pStyle w:val="Header"/>
    </w:pPr>
  </w:p>
  <w:p w:rsidR="00F57880" w:rsidRDefault="00F57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5314E"/>
    <w:multiLevelType w:val="hybridMultilevel"/>
    <w:tmpl w:val="F35A8654"/>
    <w:lvl w:ilvl="0" w:tplc="D264CC6C">
      <w:start w:val="1"/>
      <w:numFmt w:val="decimal"/>
      <w:lvlText w:val="%1."/>
      <w:lvlJc w:val="left"/>
      <w:pPr>
        <w:ind w:left="1636" w:hanging="360"/>
      </w:pPr>
      <w:rPr>
        <w:rFonts w:asciiTheme="majorBidi" w:hAnsiTheme="majorBidi" w:cstheme="majorBidi"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C6"/>
    <w:rsid w:val="003D4C53"/>
    <w:rsid w:val="00404D75"/>
    <w:rsid w:val="00566E98"/>
    <w:rsid w:val="00613E50"/>
    <w:rsid w:val="006571D5"/>
    <w:rsid w:val="00674395"/>
    <w:rsid w:val="00722163"/>
    <w:rsid w:val="007401C6"/>
    <w:rsid w:val="00791000"/>
    <w:rsid w:val="007E1245"/>
    <w:rsid w:val="00840340"/>
    <w:rsid w:val="00865191"/>
    <w:rsid w:val="00913CF7"/>
    <w:rsid w:val="0093350A"/>
    <w:rsid w:val="009735FB"/>
    <w:rsid w:val="00987C5B"/>
    <w:rsid w:val="00991DC5"/>
    <w:rsid w:val="00996E4C"/>
    <w:rsid w:val="009B1160"/>
    <w:rsid w:val="00A73DE1"/>
    <w:rsid w:val="00B838E7"/>
    <w:rsid w:val="00BF762C"/>
    <w:rsid w:val="00C4174E"/>
    <w:rsid w:val="00CC4B50"/>
    <w:rsid w:val="00DB486D"/>
    <w:rsid w:val="00EB29B5"/>
    <w:rsid w:val="00F57880"/>
    <w:rsid w:val="00F86407"/>
    <w:rsid w:val="00FA7433"/>
    <w:rsid w:val="00FF55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A8B53-9F01-4F1A-BB73-F711E79F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1C6"/>
  </w:style>
  <w:style w:type="paragraph" w:styleId="Footer">
    <w:name w:val="footer"/>
    <w:basedOn w:val="Normal"/>
    <w:link w:val="FooterChar"/>
    <w:uiPriority w:val="99"/>
    <w:unhideWhenUsed/>
    <w:rsid w:val="00740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1C6"/>
  </w:style>
  <w:style w:type="paragraph" w:styleId="ListParagraph">
    <w:name w:val="List Paragraph"/>
    <w:aliases w:val="Body of text,List Paragraph1,Body of text+1,Body of text+2,Body of text+3,List Paragraph11,Medium Grid 1 - Accent 21,Colorful List - Accent 11,HEADING 1,soal jawab,Body of textCxSp,Heading 11,Heading 12,List Paragraph2,Heading 111"/>
    <w:basedOn w:val="Normal"/>
    <w:link w:val="ListParagraphChar"/>
    <w:uiPriority w:val="34"/>
    <w:qFormat/>
    <w:rsid w:val="00991DC5"/>
    <w:pPr>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soal jawab Char,Heading 11 Char"/>
    <w:link w:val="ListParagraph"/>
    <w:uiPriority w:val="34"/>
    <w:qFormat/>
    <w:locked/>
    <w:rsid w:val="00991DC5"/>
    <w:rPr>
      <w:lang w:val="en-US"/>
    </w:rPr>
  </w:style>
  <w:style w:type="paragraph" w:styleId="BalloonText">
    <w:name w:val="Balloon Text"/>
    <w:basedOn w:val="Normal"/>
    <w:link w:val="BalloonTextChar"/>
    <w:uiPriority w:val="99"/>
    <w:semiHidden/>
    <w:unhideWhenUsed/>
    <w:rsid w:val="00913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CF7"/>
    <w:rPr>
      <w:rFonts w:ascii="Segoe UI" w:hAnsi="Segoe UI" w:cs="Segoe UI"/>
      <w:sz w:val="18"/>
      <w:szCs w:val="18"/>
    </w:rPr>
  </w:style>
  <w:style w:type="character" w:styleId="PlaceholderText">
    <w:name w:val="Placeholder Text"/>
    <w:basedOn w:val="DefaultParagraphFont"/>
    <w:uiPriority w:val="99"/>
    <w:semiHidden/>
    <w:rsid w:val="007E12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2019-08-16T02:48:00Z</cp:lastPrinted>
  <dcterms:created xsi:type="dcterms:W3CDTF">2019-08-04T14:45:00Z</dcterms:created>
  <dcterms:modified xsi:type="dcterms:W3CDTF">2019-08-18T14:55:00Z</dcterms:modified>
</cp:coreProperties>
</file>